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2130"/>
        <w:gridCol w:w="1800"/>
        <w:gridCol w:w="2070"/>
        <w:gridCol w:w="2430"/>
        <w:gridCol w:w="1890"/>
        <w:gridCol w:w="1715"/>
      </w:tblGrid>
      <w:tr w:rsidR="00B47BFB" w:rsidTr="0084135F">
        <w:tc>
          <w:tcPr>
            <w:tcW w:w="14040" w:type="dxa"/>
            <w:gridSpan w:val="7"/>
            <w:shd w:val="clear" w:color="auto" w:fill="000000" w:themeFill="text1"/>
          </w:tcPr>
          <w:p w:rsidR="00B47BFB" w:rsidRPr="00D55346" w:rsidRDefault="002A3D23" w:rsidP="002A3D23">
            <w:pPr>
              <w:spacing w:after="58"/>
              <w:jc w:val="center"/>
              <w:rPr>
                <w:rFonts w:ascii="Tahoma" w:hAnsi="Tahoma" w:cs="Tahoma"/>
                <w:color w:val="FFFFFF"/>
                <w:sz w:val="40"/>
                <w:szCs w:val="44"/>
              </w:rPr>
            </w:pPr>
            <w:r>
              <w:rPr>
                <w:rFonts w:ascii="Tahoma" w:hAnsi="Tahoma" w:cs="Tahoma"/>
                <w:smallCaps/>
                <w:color w:val="FFFFFF"/>
                <w:sz w:val="40"/>
                <w:szCs w:val="44"/>
              </w:rPr>
              <w:t xml:space="preserve">Statutory Authorities to Accept </w:t>
            </w:r>
            <w:r w:rsidR="00B47BFB" w:rsidRPr="00D55346">
              <w:rPr>
                <w:rFonts w:ascii="Tahoma" w:hAnsi="Tahoma" w:cs="Tahoma"/>
                <w:smallCaps/>
                <w:color w:val="FFFFFF"/>
                <w:sz w:val="40"/>
                <w:szCs w:val="44"/>
              </w:rPr>
              <w:t>Travel and Other Benefits</w:t>
            </w:r>
            <w:r w:rsidR="00CE68D5">
              <w:rPr>
                <w:rFonts w:ascii="Tahoma" w:hAnsi="Tahoma" w:cs="Tahoma"/>
                <w:smallCaps/>
                <w:color w:val="FFFFFF"/>
                <w:sz w:val="40"/>
                <w:szCs w:val="44"/>
              </w:rPr>
              <w:t>*</w:t>
            </w:r>
            <w:r w:rsidR="00B47BFB" w:rsidRPr="00D55346">
              <w:rPr>
                <w:rFonts w:ascii="Tahoma" w:hAnsi="Tahoma" w:cs="Tahoma"/>
                <w:smallCaps/>
                <w:color w:val="FFFFFF"/>
                <w:sz w:val="40"/>
                <w:szCs w:val="44"/>
              </w:rPr>
              <w:t xml:space="preserve"> </w:t>
            </w:r>
          </w:p>
        </w:tc>
      </w:tr>
      <w:tr w:rsidR="00B47BFB" w:rsidTr="00CE68D5">
        <w:tc>
          <w:tcPr>
            <w:tcW w:w="2005" w:type="dxa"/>
          </w:tcPr>
          <w:p w:rsidR="00B47BFB" w:rsidRPr="00EA1D99" w:rsidRDefault="00B47BFB" w:rsidP="0084135F">
            <w:pPr>
              <w:jc w:val="center"/>
              <w:rPr>
                <w:rFonts w:ascii="Tahoma" w:hAnsi="Tahoma" w:cs="Tahoma"/>
                <w:b/>
              </w:rPr>
            </w:pPr>
          </w:p>
          <w:p w:rsidR="00B47BFB" w:rsidRPr="00EA1D99" w:rsidRDefault="00B47BFB" w:rsidP="0084135F">
            <w:pPr>
              <w:jc w:val="center"/>
              <w:rPr>
                <w:rFonts w:ascii="Tahoma" w:hAnsi="Tahoma" w:cs="Tahoma"/>
                <w:b/>
              </w:rPr>
            </w:pPr>
            <w:r w:rsidRPr="00EA1D99">
              <w:rPr>
                <w:rFonts w:ascii="Tahoma" w:hAnsi="Tahoma" w:cs="Tahoma"/>
                <w:b/>
              </w:rPr>
              <w:t>Authority</w:t>
            </w:r>
          </w:p>
        </w:tc>
        <w:tc>
          <w:tcPr>
            <w:tcW w:w="2130" w:type="dxa"/>
          </w:tcPr>
          <w:p w:rsidR="00B47BFB" w:rsidRPr="00EA1D99" w:rsidRDefault="00B47BFB" w:rsidP="0084135F">
            <w:pPr>
              <w:jc w:val="center"/>
              <w:rPr>
                <w:rFonts w:ascii="Tahoma" w:hAnsi="Tahoma" w:cs="Tahoma"/>
                <w:b/>
              </w:rPr>
            </w:pPr>
          </w:p>
          <w:p w:rsidR="00B47BFB" w:rsidRPr="00EA1D99" w:rsidRDefault="00B47BFB" w:rsidP="0084135F">
            <w:pPr>
              <w:jc w:val="center"/>
              <w:rPr>
                <w:rFonts w:ascii="Tahoma" w:hAnsi="Tahoma" w:cs="Tahoma"/>
                <w:b/>
              </w:rPr>
            </w:pPr>
            <w:r w:rsidRPr="00EA1D99">
              <w:rPr>
                <w:rFonts w:ascii="Tahoma" w:hAnsi="Tahoma" w:cs="Tahoma"/>
                <w:b/>
              </w:rPr>
              <w:t>Type of Event</w:t>
            </w:r>
          </w:p>
        </w:tc>
        <w:tc>
          <w:tcPr>
            <w:tcW w:w="1800" w:type="dxa"/>
          </w:tcPr>
          <w:p w:rsidR="00B47BFB" w:rsidRPr="00EA1D99" w:rsidRDefault="00B47BFB" w:rsidP="0084135F">
            <w:pPr>
              <w:jc w:val="center"/>
              <w:rPr>
                <w:rFonts w:ascii="Tahoma" w:hAnsi="Tahoma" w:cs="Tahoma"/>
                <w:b/>
              </w:rPr>
            </w:pPr>
          </w:p>
          <w:p w:rsidR="00B47BFB" w:rsidRPr="00EA1D99" w:rsidRDefault="00B47BFB" w:rsidP="0084135F">
            <w:pPr>
              <w:jc w:val="center"/>
              <w:rPr>
                <w:rFonts w:ascii="Tahoma" w:hAnsi="Tahoma" w:cs="Tahoma"/>
                <w:b/>
              </w:rPr>
            </w:pPr>
            <w:r w:rsidRPr="00EA1D99">
              <w:rPr>
                <w:rFonts w:ascii="Tahoma" w:hAnsi="Tahoma" w:cs="Tahoma"/>
                <w:b/>
              </w:rPr>
              <w:t>Location</w:t>
            </w:r>
          </w:p>
        </w:tc>
        <w:tc>
          <w:tcPr>
            <w:tcW w:w="2070" w:type="dxa"/>
          </w:tcPr>
          <w:p w:rsidR="00B47BFB" w:rsidRPr="00EA1D99" w:rsidRDefault="00B47BFB" w:rsidP="0084135F">
            <w:pPr>
              <w:jc w:val="center"/>
              <w:rPr>
                <w:rFonts w:ascii="Tahoma" w:hAnsi="Tahoma" w:cs="Tahoma"/>
                <w:b/>
              </w:rPr>
            </w:pPr>
            <w:r w:rsidRPr="00EA1D99">
              <w:rPr>
                <w:rFonts w:ascii="Tahoma" w:hAnsi="Tahoma" w:cs="Tahoma"/>
                <w:b/>
              </w:rPr>
              <w:t>Source/Type Payment</w:t>
            </w:r>
          </w:p>
        </w:tc>
        <w:tc>
          <w:tcPr>
            <w:tcW w:w="2430" w:type="dxa"/>
          </w:tcPr>
          <w:p w:rsidR="00B47BFB" w:rsidRPr="00EA1D99" w:rsidRDefault="00B47BFB" w:rsidP="0084135F">
            <w:pPr>
              <w:jc w:val="center"/>
              <w:rPr>
                <w:rFonts w:ascii="Tahoma" w:hAnsi="Tahoma" w:cs="Tahoma"/>
                <w:b/>
              </w:rPr>
            </w:pPr>
            <w:r w:rsidRPr="00EA1D99">
              <w:rPr>
                <w:rFonts w:ascii="Tahoma" w:hAnsi="Tahoma" w:cs="Tahoma"/>
                <w:b/>
              </w:rPr>
              <w:t>Nature of Benefits</w:t>
            </w:r>
          </w:p>
        </w:tc>
        <w:tc>
          <w:tcPr>
            <w:tcW w:w="1890" w:type="dxa"/>
          </w:tcPr>
          <w:p w:rsidR="00B47BFB" w:rsidRPr="00EA1D99" w:rsidRDefault="00B47BFB" w:rsidP="0084135F">
            <w:pPr>
              <w:jc w:val="center"/>
              <w:rPr>
                <w:rFonts w:ascii="Tahoma" w:hAnsi="Tahoma" w:cs="Tahoma"/>
                <w:b/>
              </w:rPr>
            </w:pPr>
            <w:r w:rsidRPr="00EA1D99">
              <w:rPr>
                <w:rFonts w:ascii="Tahoma" w:hAnsi="Tahoma" w:cs="Tahoma"/>
                <w:b/>
              </w:rPr>
              <w:t>Conflict Analysis</w:t>
            </w:r>
          </w:p>
        </w:tc>
        <w:tc>
          <w:tcPr>
            <w:tcW w:w="1715" w:type="dxa"/>
          </w:tcPr>
          <w:p w:rsidR="00B47BFB" w:rsidRDefault="00B47BFB" w:rsidP="0084135F">
            <w:pPr>
              <w:jc w:val="center"/>
              <w:rPr>
                <w:rFonts w:ascii="Tahoma" w:hAnsi="Tahoma" w:cs="Tahoma"/>
                <w:b/>
              </w:rPr>
            </w:pPr>
            <w:r w:rsidRPr="00EA1D99">
              <w:rPr>
                <w:rFonts w:ascii="Tahoma" w:hAnsi="Tahoma" w:cs="Tahoma"/>
                <w:b/>
              </w:rPr>
              <w:t xml:space="preserve">Agency </w:t>
            </w:r>
          </w:p>
          <w:p w:rsidR="00B47BFB" w:rsidRPr="00EA1D99" w:rsidRDefault="00B47BFB" w:rsidP="0084135F">
            <w:pPr>
              <w:jc w:val="center"/>
              <w:rPr>
                <w:rFonts w:ascii="Tahoma" w:hAnsi="Tahoma" w:cs="Tahoma"/>
                <w:b/>
              </w:rPr>
            </w:pPr>
            <w:r w:rsidRPr="00EA1D99">
              <w:rPr>
                <w:rFonts w:ascii="Tahoma" w:hAnsi="Tahoma" w:cs="Tahoma"/>
                <w:b/>
              </w:rPr>
              <w:t>Approval</w:t>
            </w:r>
          </w:p>
        </w:tc>
      </w:tr>
      <w:tr w:rsidR="00B47BFB" w:rsidRPr="00FF2B0F" w:rsidTr="00CE68D5">
        <w:tc>
          <w:tcPr>
            <w:tcW w:w="2005" w:type="dxa"/>
          </w:tcPr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31 USC § 1353 as implemented by</w:t>
            </w:r>
            <w:r w:rsidR="0031722F" w:rsidRPr="00B308BD">
              <w:rPr>
                <w:rFonts w:ascii="Tahoma" w:hAnsi="Tahoma" w:cs="Tahoma"/>
                <w:sz w:val="19"/>
                <w:szCs w:val="19"/>
              </w:rPr>
              <w:t xml:space="preserve"> GSA regulation at 41 CFR §§ 304</w:t>
            </w:r>
            <w:r w:rsidRPr="00B308BD">
              <w:rPr>
                <w:rFonts w:ascii="Tahoma" w:hAnsi="Tahoma" w:cs="Tahoma"/>
                <w:sz w:val="19"/>
                <w:szCs w:val="19"/>
              </w:rPr>
              <w:t xml:space="preserve">-1 </w:t>
            </w:r>
            <w:r w:rsidR="0031722F" w:rsidRPr="00B308BD">
              <w:rPr>
                <w:rFonts w:ascii="Tahoma" w:hAnsi="Tahoma" w:cs="Tahoma"/>
                <w:i/>
                <w:sz w:val="19"/>
                <w:szCs w:val="19"/>
              </w:rPr>
              <w:t>et seq.</w:t>
            </w:r>
            <w:r w:rsidRPr="00B308BD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47BFB" w:rsidRPr="00B308BD" w:rsidRDefault="00B47BFB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 xml:space="preserve">“Acceptance of 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 xml:space="preserve">Payment from a 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>Non-Federal Source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>for Travel Expenses”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B47BFB" w:rsidRPr="00B308BD" w:rsidRDefault="00B47BFB" w:rsidP="001B548D">
            <w:pPr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</w:pPr>
            <w:r w:rsidRPr="00B308BD"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  <w:t xml:space="preserve">Gift is </w:t>
            </w:r>
            <w:r w:rsidR="001B548D" w:rsidRPr="00B308BD"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  <w:t>accepted by the</w:t>
            </w:r>
            <w:r w:rsidRPr="00B308BD"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  <w:t xml:space="preserve"> agency</w:t>
            </w:r>
          </w:p>
        </w:tc>
        <w:tc>
          <w:tcPr>
            <w:tcW w:w="2130" w:type="dxa"/>
          </w:tcPr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Meeting or similar function that relates to the employee’s official duties.</w:t>
            </w:r>
            <w:r w:rsidR="009C2F5A">
              <w:rPr>
                <w:rFonts w:ascii="Tahoma" w:hAnsi="Tahoma" w:cs="Tahoma"/>
                <w:sz w:val="19"/>
                <w:szCs w:val="19"/>
              </w:rPr>
              <w:t xml:space="preserve">  D</w:t>
            </w:r>
            <w:r w:rsidR="00CE68D5" w:rsidRPr="00CE68D5">
              <w:rPr>
                <w:rFonts w:ascii="Tahoma" w:hAnsi="Tahoma" w:cs="Tahoma"/>
                <w:sz w:val="19"/>
                <w:szCs w:val="19"/>
              </w:rPr>
              <w:t xml:space="preserve">oes not include activities required to carry out an agency’s statutory or regulatory functions.    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 xml:space="preserve">Examples: 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 xml:space="preserve">conferences, 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 xml:space="preserve">seminars, 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 xml:space="preserve">speaking 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engagements, etc.</w:t>
            </w:r>
          </w:p>
        </w:tc>
        <w:tc>
          <w:tcPr>
            <w:tcW w:w="1800" w:type="dxa"/>
          </w:tcPr>
          <w:p w:rsidR="00B47BFB" w:rsidRPr="00B308BD" w:rsidRDefault="00B47BFB" w:rsidP="00B47BFB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Event must take place away from the employee’s official duty station. Employee must be in official travel status.</w:t>
            </w:r>
          </w:p>
        </w:tc>
        <w:tc>
          <w:tcPr>
            <w:tcW w:w="2070" w:type="dxa"/>
          </w:tcPr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Source: any non-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Federal source.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47BFB" w:rsidRPr="00B308BD" w:rsidRDefault="00B47BFB" w:rsidP="00B47BFB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Payment in-kind (to employee) or by check made payable to the agency.</w:t>
            </w:r>
          </w:p>
        </w:tc>
        <w:tc>
          <w:tcPr>
            <w:tcW w:w="2430" w:type="dxa"/>
          </w:tcPr>
          <w:p w:rsidR="00B47BFB" w:rsidRPr="00B308BD" w:rsidRDefault="00B47BFB" w:rsidP="002A3D23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Travel, subsistence, and related expenses, including waiver of attendance fee. May exceed</w:t>
            </w:r>
            <w:r w:rsidR="002A3D23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B308BD">
              <w:rPr>
                <w:rFonts w:ascii="Tahoma" w:hAnsi="Tahoma" w:cs="Tahoma"/>
                <w:sz w:val="19"/>
                <w:szCs w:val="19"/>
              </w:rPr>
              <w:t>Government per diem rates, if comparable to those made available to other participants.</w:t>
            </w:r>
            <w:r w:rsidR="002A3D23">
              <w:t xml:space="preserve"> </w:t>
            </w:r>
            <w:r w:rsidR="002A3D23" w:rsidRPr="002A3D23">
              <w:rPr>
                <w:rFonts w:ascii="Tahoma" w:hAnsi="Tahoma" w:cs="Tahoma"/>
                <w:sz w:val="19"/>
                <w:szCs w:val="19"/>
              </w:rPr>
              <w:t xml:space="preserve">May </w:t>
            </w:r>
            <w:r w:rsidR="002A3D23" w:rsidRPr="002A3D23">
              <w:rPr>
                <w:rFonts w:ascii="Tahoma" w:hAnsi="Tahoma" w:cs="Tahoma"/>
                <w:sz w:val="19"/>
                <w:szCs w:val="19"/>
                <w:u w:val="single"/>
              </w:rPr>
              <w:t>not exceed</w:t>
            </w:r>
            <w:r w:rsidR="002A3D23" w:rsidRPr="002A3D23">
              <w:rPr>
                <w:rFonts w:ascii="Tahoma" w:hAnsi="Tahoma" w:cs="Tahoma"/>
                <w:sz w:val="19"/>
                <w:szCs w:val="19"/>
              </w:rPr>
              <w:t xml:space="preserve"> the maximum subsistence allowances prescribed by the Secretary of State for travel to foreign areas.</w:t>
            </w:r>
          </w:p>
        </w:tc>
        <w:tc>
          <w:tcPr>
            <w:tcW w:w="1890" w:type="dxa"/>
          </w:tcPr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Acceptance permitted only if the agency determines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that a reasonable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person wouldn’t</w:t>
            </w:r>
          </w:p>
          <w:p w:rsidR="00B47BFB" w:rsidRPr="00B308BD" w:rsidRDefault="00B47BFB" w:rsidP="00B47BFB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question the integrity of agency programs or operations.</w:t>
            </w:r>
          </w:p>
        </w:tc>
        <w:tc>
          <w:tcPr>
            <w:tcW w:w="1715" w:type="dxa"/>
          </w:tcPr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Authorization must be issued by the agency in advance of the travel.</w:t>
            </w:r>
          </w:p>
        </w:tc>
      </w:tr>
      <w:tr w:rsidR="00B47BFB" w:rsidRPr="00FF2B0F" w:rsidTr="00CE68D5">
        <w:tc>
          <w:tcPr>
            <w:tcW w:w="2005" w:type="dxa"/>
          </w:tcPr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5 USC § 4111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as implemented by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OPM regulation at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5 CFR §§ 410.501-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410.503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“Government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Employees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Training Act”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47BFB" w:rsidRPr="00B308BD" w:rsidRDefault="001B548D" w:rsidP="001B548D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i/>
                <w:iCs/>
                <w:sz w:val="19"/>
                <w:szCs w:val="19"/>
              </w:rPr>
              <w:t>Gift is accepted by</w:t>
            </w:r>
            <w:r w:rsidR="00B47BFB" w:rsidRPr="00B308BD">
              <w:rPr>
                <w:rFonts w:ascii="Tahoma" w:hAnsi="Tahoma" w:cs="Tahoma"/>
                <w:i/>
                <w:iCs/>
                <w:sz w:val="19"/>
                <w:szCs w:val="19"/>
              </w:rPr>
              <w:t xml:space="preserve"> the employee</w:t>
            </w:r>
          </w:p>
        </w:tc>
        <w:tc>
          <w:tcPr>
            <w:tcW w:w="2130" w:type="dxa"/>
          </w:tcPr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 xml:space="preserve">Training in a non-Government facility or meeting. </w:t>
            </w:r>
          </w:p>
        </w:tc>
        <w:tc>
          <w:tcPr>
            <w:tcW w:w="1800" w:type="dxa"/>
          </w:tcPr>
          <w:p w:rsidR="00B47BFB" w:rsidRPr="00B308BD" w:rsidRDefault="00B47BFB" w:rsidP="0084254E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 xml:space="preserve">No restrictions on location. Event may be local or away from duty station. </w:t>
            </w:r>
            <w:r w:rsidR="00B308BD" w:rsidRPr="00B308BD">
              <w:rPr>
                <w:rFonts w:ascii="Tahoma" w:hAnsi="Tahoma" w:cs="Tahoma"/>
                <w:color w:val="000000"/>
                <w:sz w:val="19"/>
                <w:szCs w:val="19"/>
              </w:rPr>
              <w:t>Employee attends in official duty status or agency pays for attendance expenses in whole or in part.</w:t>
            </w:r>
          </w:p>
        </w:tc>
        <w:tc>
          <w:tcPr>
            <w:tcW w:w="2070" w:type="dxa"/>
          </w:tcPr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Source: an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organization exempt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from taxation under</w:t>
            </w:r>
          </w:p>
          <w:p w:rsidR="00B47BFB" w:rsidRPr="00B308BD" w:rsidRDefault="00B47BFB" w:rsidP="00A3397C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26 USC § 501(c)(3)</w:t>
            </w:r>
            <w:r w:rsidR="00A3397C" w:rsidRPr="00B308BD"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Payment in cash or in-kind to the employee.</w:t>
            </w:r>
          </w:p>
        </w:tc>
        <w:tc>
          <w:tcPr>
            <w:tcW w:w="2430" w:type="dxa"/>
          </w:tcPr>
          <w:p w:rsidR="00B47BFB" w:rsidRPr="00B308BD" w:rsidRDefault="00B47BFB" w:rsidP="00B47BFB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Contributions or awards incident to training; or payments of travel, subsistence, and related expenses incident to attendance at meetings.</w:t>
            </w:r>
          </w:p>
        </w:tc>
        <w:tc>
          <w:tcPr>
            <w:tcW w:w="1890" w:type="dxa"/>
          </w:tcPr>
          <w:p w:rsidR="00B47BFB" w:rsidRPr="00B308BD" w:rsidRDefault="00B47BFB" w:rsidP="00B47BFB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Acceptance permitted if the agency applies specific criteria regarding conflicts and appearance concerns and decides payment is proper.</w:t>
            </w:r>
          </w:p>
        </w:tc>
        <w:tc>
          <w:tcPr>
            <w:tcW w:w="1715" w:type="dxa"/>
          </w:tcPr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The head of the agency or his/her designee must authorize acceptance in writing after a full evaluation of the circumstances in each case.</w:t>
            </w:r>
          </w:p>
        </w:tc>
      </w:tr>
      <w:tr w:rsidR="0031722F" w:rsidRPr="00FF2B0F" w:rsidTr="00CE68D5">
        <w:tc>
          <w:tcPr>
            <w:tcW w:w="2005" w:type="dxa"/>
          </w:tcPr>
          <w:p w:rsidR="0031722F" w:rsidRPr="00B308BD" w:rsidRDefault="0031722F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5 USC § 7342</w:t>
            </w:r>
          </w:p>
          <w:p w:rsidR="001B548D" w:rsidRPr="00B308BD" w:rsidRDefault="001B548D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 xml:space="preserve">as implemented by agency-specific regulations and GSA regulation at </w:t>
            </w:r>
            <w:r w:rsidR="00B308BD" w:rsidRPr="00B308BD">
              <w:rPr>
                <w:rFonts w:ascii="Tahoma" w:hAnsi="Tahoma" w:cs="Tahoma"/>
                <w:sz w:val="19"/>
                <w:szCs w:val="19"/>
              </w:rPr>
              <w:t xml:space="preserve">41 CFR §§ 102-42 </w:t>
            </w:r>
            <w:r w:rsidR="00B308BD" w:rsidRPr="00B308BD">
              <w:rPr>
                <w:rFonts w:ascii="Tahoma" w:hAnsi="Tahoma" w:cs="Tahoma"/>
                <w:i/>
                <w:sz w:val="19"/>
                <w:szCs w:val="19"/>
              </w:rPr>
              <w:t>et seq.</w:t>
            </w:r>
          </w:p>
          <w:p w:rsidR="00B308BD" w:rsidRPr="00B308BD" w:rsidRDefault="00B308BD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308BD" w:rsidRPr="00B308BD" w:rsidRDefault="00B308BD" w:rsidP="00B308BD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sz w:val="19"/>
                <w:szCs w:val="19"/>
              </w:rPr>
              <w:t>“Foreign Gifts and Decorations Act”</w:t>
            </w:r>
          </w:p>
          <w:p w:rsidR="00B308BD" w:rsidRPr="00B308BD" w:rsidRDefault="00B308BD" w:rsidP="00B308BD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308BD" w:rsidRDefault="00B308BD" w:rsidP="002A3D23">
            <w:pPr>
              <w:rPr>
                <w:rFonts w:ascii="Tahoma" w:hAnsi="Tahoma" w:cs="Tahoma"/>
                <w:i/>
                <w:sz w:val="19"/>
                <w:szCs w:val="19"/>
              </w:rPr>
            </w:pPr>
            <w:r w:rsidRPr="00B308BD">
              <w:rPr>
                <w:rFonts w:ascii="Tahoma" w:hAnsi="Tahoma" w:cs="Tahoma"/>
                <w:i/>
                <w:sz w:val="19"/>
                <w:szCs w:val="19"/>
              </w:rPr>
              <w:t xml:space="preserve">Gift </w:t>
            </w:r>
            <w:r w:rsidR="00234440">
              <w:rPr>
                <w:rFonts w:ascii="Tahoma" w:hAnsi="Tahoma" w:cs="Tahoma"/>
                <w:i/>
                <w:sz w:val="19"/>
                <w:szCs w:val="19"/>
              </w:rPr>
              <w:t xml:space="preserve">is </w:t>
            </w:r>
            <w:r w:rsidRPr="00B308BD">
              <w:rPr>
                <w:rFonts w:ascii="Tahoma" w:hAnsi="Tahoma" w:cs="Tahoma"/>
                <w:i/>
                <w:sz w:val="19"/>
                <w:szCs w:val="19"/>
              </w:rPr>
              <w:t xml:space="preserve">accepted by </w:t>
            </w:r>
            <w:r w:rsidR="00234440">
              <w:rPr>
                <w:rFonts w:ascii="Tahoma" w:hAnsi="Tahoma" w:cs="Tahoma"/>
                <w:i/>
                <w:sz w:val="19"/>
                <w:szCs w:val="19"/>
              </w:rPr>
              <w:t xml:space="preserve">the </w:t>
            </w:r>
            <w:r w:rsidRPr="00B308BD">
              <w:rPr>
                <w:rFonts w:ascii="Tahoma" w:hAnsi="Tahoma" w:cs="Tahoma"/>
                <w:i/>
                <w:sz w:val="19"/>
                <w:szCs w:val="19"/>
              </w:rPr>
              <w:t>employee</w:t>
            </w:r>
          </w:p>
          <w:p w:rsidR="00CE68D5" w:rsidRPr="00B308BD" w:rsidRDefault="00CE68D5" w:rsidP="002A3D23">
            <w:pPr>
              <w:rPr>
                <w:rFonts w:ascii="Tahoma" w:hAnsi="Tahoma" w:cs="Tahoma"/>
                <w:i/>
                <w:sz w:val="19"/>
                <w:szCs w:val="19"/>
              </w:rPr>
            </w:pPr>
          </w:p>
        </w:tc>
        <w:tc>
          <w:tcPr>
            <w:tcW w:w="2130" w:type="dxa"/>
          </w:tcPr>
          <w:p w:rsidR="00D77732" w:rsidRPr="00D77732" w:rsidRDefault="004333B9" w:rsidP="00D77732">
            <w:pPr>
              <w:rPr>
                <w:rFonts w:ascii="Tahoma" w:hAnsi="Tahoma" w:cs="Tahoma"/>
                <w:sz w:val="19"/>
                <w:szCs w:val="19"/>
              </w:rPr>
            </w:pPr>
            <w:r w:rsidRPr="00D77732">
              <w:rPr>
                <w:rFonts w:ascii="Tahoma" w:hAnsi="Tahoma" w:cs="Tahoma"/>
                <w:sz w:val="19"/>
                <w:szCs w:val="19"/>
              </w:rPr>
              <w:t>Type of event is not specified</w:t>
            </w:r>
            <w:r w:rsidR="002A3D23" w:rsidRPr="00D77732">
              <w:rPr>
                <w:rFonts w:ascii="Tahoma" w:hAnsi="Tahoma" w:cs="Tahoma"/>
                <w:sz w:val="19"/>
                <w:szCs w:val="19"/>
              </w:rPr>
              <w:t>.</w:t>
            </w:r>
            <w:r w:rsidR="0084254E" w:rsidRPr="00D77732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31722F" w:rsidRPr="00B308BD" w:rsidRDefault="0031722F" w:rsidP="008425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:rsidR="0031722F" w:rsidRPr="00D77732" w:rsidRDefault="0084254E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D77732">
              <w:rPr>
                <w:rFonts w:ascii="Tahoma" w:hAnsi="Tahoma" w:cs="Tahoma"/>
                <w:color w:val="000000"/>
                <w:sz w:val="19"/>
                <w:szCs w:val="19"/>
              </w:rPr>
              <w:t>Travel must take place entirely outside of the United States.</w:t>
            </w:r>
          </w:p>
        </w:tc>
        <w:tc>
          <w:tcPr>
            <w:tcW w:w="2070" w:type="dxa"/>
          </w:tcPr>
          <w:p w:rsidR="0084254E" w:rsidRPr="00D77732" w:rsidRDefault="0084254E" w:rsidP="00D77732">
            <w:pPr>
              <w:rPr>
                <w:rFonts w:ascii="Tahoma" w:hAnsi="Tahoma" w:cs="Tahoma"/>
                <w:sz w:val="19"/>
                <w:szCs w:val="19"/>
              </w:rPr>
            </w:pPr>
            <w:r w:rsidRPr="00D77732">
              <w:rPr>
                <w:rFonts w:ascii="Tahoma" w:hAnsi="Tahoma" w:cs="Tahoma"/>
                <w:sz w:val="19"/>
                <w:szCs w:val="19"/>
              </w:rPr>
              <w:t>Source: any foreign government, including</w:t>
            </w:r>
            <w:r w:rsidR="00D77732" w:rsidRPr="00D77732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4B7819" w:rsidRPr="00D77732">
              <w:rPr>
                <w:rFonts w:ascii="Tahoma" w:hAnsi="Tahoma" w:cs="Tahoma"/>
                <w:sz w:val="19"/>
                <w:szCs w:val="19"/>
              </w:rPr>
              <w:t>a</w:t>
            </w:r>
            <w:r w:rsidRPr="00D77732">
              <w:rPr>
                <w:rFonts w:ascii="Tahoma" w:hAnsi="Tahoma" w:cs="Tahoma"/>
                <w:sz w:val="19"/>
                <w:szCs w:val="19"/>
              </w:rPr>
              <w:t>ny unit</w:t>
            </w:r>
            <w:r w:rsidR="004B7819" w:rsidRPr="00D77732">
              <w:rPr>
                <w:rFonts w:ascii="Tahoma" w:hAnsi="Tahoma" w:cs="Tahoma"/>
                <w:sz w:val="19"/>
                <w:szCs w:val="19"/>
              </w:rPr>
              <w:t xml:space="preserve"> of foreign governmental authority, any international or multinational organization,</w:t>
            </w:r>
            <w:r w:rsidR="00D77732" w:rsidRPr="00D77732">
              <w:rPr>
                <w:rFonts w:ascii="Tahoma" w:hAnsi="Tahoma" w:cs="Tahoma"/>
                <w:sz w:val="19"/>
                <w:szCs w:val="19"/>
              </w:rPr>
              <w:t xml:space="preserve"> and any agent or </w:t>
            </w:r>
            <w:r w:rsidR="004B7819" w:rsidRPr="00D77732">
              <w:rPr>
                <w:rFonts w:ascii="Tahoma" w:hAnsi="Tahoma" w:cs="Tahoma"/>
                <w:sz w:val="19"/>
                <w:szCs w:val="19"/>
              </w:rPr>
              <w:t>representative of such unit or organization.</w:t>
            </w:r>
            <w:r w:rsidRPr="00D77732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  <w:tc>
          <w:tcPr>
            <w:tcW w:w="2430" w:type="dxa"/>
          </w:tcPr>
          <w:p w:rsidR="0031722F" w:rsidRPr="00D77732" w:rsidRDefault="004B7819" w:rsidP="004B7819">
            <w:pPr>
              <w:rPr>
                <w:rFonts w:ascii="Tahoma" w:hAnsi="Tahoma" w:cs="Tahoma"/>
                <w:sz w:val="19"/>
                <w:szCs w:val="19"/>
              </w:rPr>
            </w:pPr>
            <w:r w:rsidRPr="00D77732">
              <w:rPr>
                <w:rFonts w:ascii="Tahoma" w:hAnsi="Tahoma" w:cs="Tahoma"/>
                <w:sz w:val="19"/>
                <w:szCs w:val="19"/>
              </w:rPr>
              <w:t>Travel or expenses for travel including, transportation, food and lodging.</w:t>
            </w:r>
          </w:p>
          <w:p w:rsidR="004B7819" w:rsidRPr="00D77732" w:rsidRDefault="004B7819" w:rsidP="004B7819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4B7819" w:rsidRPr="00D77732" w:rsidRDefault="004B7819" w:rsidP="004B7819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90" w:type="dxa"/>
          </w:tcPr>
          <w:p w:rsidR="0031722F" w:rsidRPr="00D77732" w:rsidRDefault="002A3D23" w:rsidP="00D77732">
            <w:pPr>
              <w:rPr>
                <w:rFonts w:ascii="Tahoma" w:hAnsi="Tahoma" w:cs="Tahoma"/>
                <w:sz w:val="19"/>
                <w:szCs w:val="19"/>
              </w:rPr>
            </w:pPr>
            <w:r w:rsidRPr="00D77732">
              <w:rPr>
                <w:rFonts w:ascii="Tahoma" w:hAnsi="Tahoma" w:cs="Tahoma"/>
                <w:sz w:val="19"/>
                <w:szCs w:val="19"/>
              </w:rPr>
              <w:t>Acceptance permitted by the employing</w:t>
            </w:r>
            <w:r w:rsidR="00D77732" w:rsidRPr="00D77732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D77732">
              <w:rPr>
                <w:rFonts w:ascii="Tahoma" w:hAnsi="Tahoma" w:cs="Tahoma"/>
                <w:sz w:val="19"/>
                <w:szCs w:val="19"/>
              </w:rPr>
              <w:t xml:space="preserve">agency </w:t>
            </w:r>
            <w:r w:rsidR="00D77732" w:rsidRPr="00D77732">
              <w:rPr>
                <w:rFonts w:ascii="Tahoma" w:hAnsi="Tahoma" w:cs="Tahoma"/>
                <w:sz w:val="19"/>
                <w:szCs w:val="19"/>
              </w:rPr>
              <w:t>if appropriate and consistent with the interests of the United States</w:t>
            </w:r>
            <w:r w:rsidRPr="00D77732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1715" w:type="dxa"/>
          </w:tcPr>
          <w:p w:rsidR="0031722F" w:rsidRPr="00D77732" w:rsidRDefault="00D77732" w:rsidP="00D77732">
            <w:pPr>
              <w:rPr>
                <w:rFonts w:ascii="Tahoma" w:hAnsi="Tahoma" w:cs="Tahoma"/>
                <w:sz w:val="19"/>
                <w:szCs w:val="19"/>
              </w:rPr>
            </w:pPr>
            <w:r w:rsidRPr="00D77732">
              <w:rPr>
                <w:rFonts w:ascii="Tahoma" w:hAnsi="Tahoma" w:cs="Tahoma"/>
                <w:sz w:val="19"/>
                <w:szCs w:val="19"/>
              </w:rPr>
              <w:t>Approval must be issued by the agency in advance of the travel, and in accordance with any regulations prescribed by the employing agency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</w:tr>
    </w:tbl>
    <w:p w:rsidR="00D77732" w:rsidRPr="00F913EE" w:rsidRDefault="00CE68D5" w:rsidP="00D7773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* Agencies may also have statutory gift acceptance authority </w:t>
      </w:r>
      <w:r w:rsidR="00D77732" w:rsidRPr="00B47BFB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="00D77732"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800"/>
        <w:gridCol w:w="2070"/>
        <w:gridCol w:w="2070"/>
        <w:gridCol w:w="2316"/>
        <w:gridCol w:w="2094"/>
        <w:gridCol w:w="2028"/>
      </w:tblGrid>
      <w:tr w:rsidR="004C0DE1" w:rsidTr="00D76232">
        <w:tc>
          <w:tcPr>
            <w:tcW w:w="14353" w:type="dxa"/>
            <w:gridSpan w:val="7"/>
            <w:shd w:val="clear" w:color="auto" w:fill="000000" w:themeFill="text1"/>
          </w:tcPr>
          <w:p w:rsidR="004C0DE1" w:rsidRPr="00D55346" w:rsidRDefault="004C0DE1" w:rsidP="007077D3">
            <w:pPr>
              <w:spacing w:after="58"/>
              <w:jc w:val="center"/>
              <w:rPr>
                <w:rFonts w:ascii="Tahoma" w:hAnsi="Tahoma" w:cs="Tahoma"/>
                <w:color w:val="FFFFFF"/>
                <w:sz w:val="40"/>
                <w:szCs w:val="44"/>
              </w:rPr>
            </w:pPr>
            <w:r>
              <w:rPr>
                <w:rFonts w:ascii="Tahoma" w:hAnsi="Tahoma" w:cs="Tahoma"/>
                <w:smallCaps/>
                <w:color w:val="FFFFFF"/>
                <w:sz w:val="40"/>
                <w:szCs w:val="44"/>
              </w:rPr>
              <w:lastRenderedPageBreak/>
              <w:t xml:space="preserve">Regulatory Authorities to Accept Free Attendance  </w:t>
            </w:r>
            <w:r w:rsidRPr="00D55346">
              <w:rPr>
                <w:rFonts w:ascii="Tahoma" w:hAnsi="Tahoma" w:cs="Tahoma"/>
                <w:smallCaps/>
                <w:color w:val="FFFFFF"/>
                <w:sz w:val="40"/>
                <w:szCs w:val="44"/>
              </w:rPr>
              <w:t xml:space="preserve"> </w:t>
            </w:r>
          </w:p>
        </w:tc>
      </w:tr>
      <w:tr w:rsidR="00D76232" w:rsidRPr="00FF2B0F" w:rsidTr="00D76232">
        <w:tc>
          <w:tcPr>
            <w:tcW w:w="1975" w:type="dxa"/>
          </w:tcPr>
          <w:p w:rsidR="004C0DE1" w:rsidRDefault="004C0DE1" w:rsidP="004C0DE1">
            <w:pPr>
              <w:jc w:val="center"/>
              <w:rPr>
                <w:rFonts w:ascii="Tahoma" w:hAnsi="Tahoma" w:cs="Tahoma"/>
                <w:b/>
              </w:rPr>
            </w:pPr>
          </w:p>
          <w:p w:rsidR="00D77732" w:rsidRPr="00B308BD" w:rsidRDefault="004C0DE1" w:rsidP="004C0DE1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EA1D99">
              <w:rPr>
                <w:rFonts w:ascii="Tahoma" w:hAnsi="Tahoma" w:cs="Tahoma"/>
                <w:b/>
              </w:rPr>
              <w:t>Authority</w:t>
            </w:r>
          </w:p>
        </w:tc>
        <w:tc>
          <w:tcPr>
            <w:tcW w:w="1800" w:type="dxa"/>
          </w:tcPr>
          <w:p w:rsidR="004C0DE1" w:rsidRDefault="004C0DE1" w:rsidP="004C0DE1">
            <w:pPr>
              <w:jc w:val="center"/>
              <w:rPr>
                <w:rFonts w:ascii="Tahoma" w:hAnsi="Tahoma" w:cs="Tahoma"/>
                <w:b/>
              </w:rPr>
            </w:pPr>
          </w:p>
          <w:p w:rsidR="00D77732" w:rsidRPr="00FF2B0F" w:rsidRDefault="004C0DE1" w:rsidP="004C0DE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A1D99">
              <w:rPr>
                <w:rFonts w:ascii="Tahoma" w:hAnsi="Tahoma" w:cs="Tahoma"/>
                <w:b/>
              </w:rPr>
              <w:t>Type of Event</w:t>
            </w:r>
          </w:p>
        </w:tc>
        <w:tc>
          <w:tcPr>
            <w:tcW w:w="2070" w:type="dxa"/>
          </w:tcPr>
          <w:p w:rsidR="004C0DE1" w:rsidRDefault="004C0DE1" w:rsidP="004C0DE1">
            <w:pPr>
              <w:jc w:val="center"/>
              <w:rPr>
                <w:rFonts w:ascii="Tahoma" w:hAnsi="Tahoma" w:cs="Tahoma"/>
                <w:b/>
              </w:rPr>
            </w:pPr>
          </w:p>
          <w:p w:rsidR="00D77732" w:rsidRPr="00FF2B0F" w:rsidRDefault="004C0DE1" w:rsidP="004C0DE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A1D99">
              <w:rPr>
                <w:rFonts w:ascii="Tahoma" w:hAnsi="Tahoma" w:cs="Tahoma"/>
                <w:b/>
              </w:rPr>
              <w:t>Location</w:t>
            </w:r>
          </w:p>
        </w:tc>
        <w:tc>
          <w:tcPr>
            <w:tcW w:w="2070" w:type="dxa"/>
          </w:tcPr>
          <w:p w:rsidR="00D77732" w:rsidRPr="00FF2B0F" w:rsidRDefault="004C0DE1" w:rsidP="004C0DE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A1D99">
              <w:rPr>
                <w:rFonts w:ascii="Tahoma" w:hAnsi="Tahoma" w:cs="Tahoma"/>
                <w:b/>
              </w:rPr>
              <w:t>Source/Type Payment</w:t>
            </w:r>
          </w:p>
        </w:tc>
        <w:tc>
          <w:tcPr>
            <w:tcW w:w="2316" w:type="dxa"/>
          </w:tcPr>
          <w:p w:rsidR="00D77732" w:rsidRPr="00FF2B0F" w:rsidRDefault="004C0DE1" w:rsidP="004C0DE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A1D99">
              <w:rPr>
                <w:rFonts w:ascii="Tahoma" w:hAnsi="Tahoma" w:cs="Tahoma"/>
                <w:b/>
              </w:rPr>
              <w:t>Nature of Benefits</w:t>
            </w:r>
          </w:p>
        </w:tc>
        <w:tc>
          <w:tcPr>
            <w:tcW w:w="2094" w:type="dxa"/>
          </w:tcPr>
          <w:p w:rsidR="00D77732" w:rsidRPr="004C0DE1" w:rsidRDefault="004C0DE1" w:rsidP="004C0DE1">
            <w:pPr>
              <w:jc w:val="center"/>
              <w:rPr>
                <w:rFonts w:ascii="Tahoma" w:hAnsi="Tahoma" w:cs="Tahoma"/>
              </w:rPr>
            </w:pPr>
            <w:r w:rsidRPr="004C0DE1">
              <w:rPr>
                <w:rFonts w:ascii="Tahoma" w:hAnsi="Tahoma" w:cs="Tahoma"/>
                <w:b/>
              </w:rPr>
              <w:t>Conflict Analysis</w:t>
            </w:r>
          </w:p>
        </w:tc>
        <w:tc>
          <w:tcPr>
            <w:tcW w:w="2028" w:type="dxa"/>
          </w:tcPr>
          <w:p w:rsidR="004C0DE1" w:rsidRDefault="004C0DE1" w:rsidP="004C0DE1">
            <w:pPr>
              <w:jc w:val="center"/>
              <w:rPr>
                <w:rFonts w:ascii="Tahoma" w:hAnsi="Tahoma" w:cs="Tahoma"/>
                <w:b/>
              </w:rPr>
            </w:pPr>
            <w:r w:rsidRPr="00EA1D99">
              <w:rPr>
                <w:rFonts w:ascii="Tahoma" w:hAnsi="Tahoma" w:cs="Tahoma"/>
                <w:b/>
              </w:rPr>
              <w:t>Agency</w:t>
            </w:r>
          </w:p>
          <w:p w:rsidR="00D77732" w:rsidRPr="00FF2B0F" w:rsidRDefault="004C0DE1" w:rsidP="004C0DE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A1D99">
              <w:rPr>
                <w:rFonts w:ascii="Tahoma" w:hAnsi="Tahoma" w:cs="Tahoma"/>
                <w:b/>
              </w:rPr>
              <w:t>Approval</w:t>
            </w:r>
          </w:p>
        </w:tc>
      </w:tr>
      <w:tr w:rsidR="00D76232" w:rsidRPr="00FF2B0F" w:rsidTr="00D76232">
        <w:tc>
          <w:tcPr>
            <w:tcW w:w="1975" w:type="dxa"/>
          </w:tcPr>
          <w:p w:rsidR="009145A4" w:rsidRDefault="004C0DE1" w:rsidP="004C0DE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5 CFR </w:t>
            </w:r>
          </w:p>
          <w:p w:rsidR="004C0DE1" w:rsidRDefault="004C0DE1" w:rsidP="004C0DE1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>§ 2635.20</w:t>
            </w:r>
            <w:r w:rsidR="0084135F"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>(</w:t>
            </w:r>
            <w:r w:rsidR="0084135F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>)(</w:t>
            </w:r>
            <w:r w:rsidR="0084135F">
              <w:rPr>
                <w:rFonts w:ascii="Tahoma" w:hAnsi="Tahoma" w:cs="Tahoma"/>
                <w:color w:val="000000"/>
                <w:sz w:val="19"/>
                <w:szCs w:val="19"/>
              </w:rPr>
              <w:t>8</w:t>
            </w: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>)</w:t>
            </w:r>
          </w:p>
          <w:p w:rsidR="004C0DE1" w:rsidRDefault="004C0DE1" w:rsidP="004C0DE1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4C0DE1" w:rsidRPr="00B308BD" w:rsidRDefault="009C2F5A" w:rsidP="004C0DE1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“</w:t>
            </w:r>
            <w:r w:rsidR="00391695">
              <w:rPr>
                <w:rFonts w:ascii="Tahoma" w:hAnsi="Tahoma" w:cs="Tahoma"/>
                <w:color w:val="000000"/>
                <w:sz w:val="19"/>
                <w:szCs w:val="19"/>
              </w:rPr>
              <w:t>Employee assigned to present information</w:t>
            </w:r>
            <w:r w:rsidR="00585B02">
              <w:rPr>
                <w:rFonts w:ascii="Tahoma" w:hAnsi="Tahoma" w:cs="Tahoma"/>
                <w:color w:val="000000"/>
                <w:sz w:val="19"/>
                <w:szCs w:val="19"/>
              </w:rPr>
              <w:t>”</w:t>
            </w:r>
          </w:p>
          <w:p w:rsidR="004C0DE1" w:rsidRDefault="004C0DE1" w:rsidP="004C0DE1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234440" w:rsidRPr="00234440" w:rsidRDefault="00234440" w:rsidP="004C0DE1">
            <w:pPr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i/>
                <w:sz w:val="19"/>
                <w:szCs w:val="19"/>
              </w:rPr>
              <w:t xml:space="preserve">There is no gift to the agency or </w:t>
            </w:r>
            <w:r w:rsidR="007077D3">
              <w:rPr>
                <w:rFonts w:ascii="Tahoma" w:hAnsi="Tahoma" w:cs="Tahoma"/>
                <w:i/>
                <w:sz w:val="19"/>
                <w:szCs w:val="19"/>
              </w:rPr>
              <w:t xml:space="preserve">to </w:t>
            </w:r>
            <w:r>
              <w:rPr>
                <w:rFonts w:ascii="Tahoma" w:hAnsi="Tahoma" w:cs="Tahoma"/>
                <w:i/>
                <w:sz w:val="19"/>
                <w:szCs w:val="19"/>
              </w:rPr>
              <w:t>the employee</w:t>
            </w:r>
          </w:p>
        </w:tc>
        <w:tc>
          <w:tcPr>
            <w:tcW w:w="1800" w:type="dxa"/>
          </w:tcPr>
          <w:p w:rsidR="004C0DE1" w:rsidRPr="00234440" w:rsidRDefault="00FB149D" w:rsidP="0023444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Any event where the employee is assigned to present information on behalf of the agency.</w:t>
            </w:r>
          </w:p>
        </w:tc>
        <w:tc>
          <w:tcPr>
            <w:tcW w:w="2070" w:type="dxa"/>
          </w:tcPr>
          <w:p w:rsidR="004C0DE1" w:rsidRPr="00206978" w:rsidRDefault="00FB149D" w:rsidP="00FB149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Normally used for local events. For events away from duty station, may not be used in lieu of 31 USC 1353</w:t>
            </w:r>
            <w:r w:rsidR="00206978">
              <w:rPr>
                <w:rFonts w:ascii="Tahoma" w:hAnsi="Tahoma" w:cs="Tahoma"/>
                <w:sz w:val="19"/>
                <w:szCs w:val="19"/>
              </w:rPr>
              <w:t xml:space="preserve">. </w:t>
            </w:r>
          </w:p>
        </w:tc>
        <w:tc>
          <w:tcPr>
            <w:tcW w:w="2070" w:type="dxa"/>
          </w:tcPr>
          <w:p w:rsidR="004C0DE1" w:rsidRDefault="009145A4" w:rsidP="009145A4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Source: the sponsor of the event </w:t>
            </w:r>
            <w:r w:rsidRPr="009145A4">
              <w:rPr>
                <w:rFonts w:ascii="Tahoma" w:hAnsi="Tahoma" w:cs="Tahoma"/>
                <w:sz w:val="19"/>
                <w:szCs w:val="19"/>
                <w:u w:val="single"/>
              </w:rPr>
              <w:t>only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9145A4" w:rsidRDefault="009145A4" w:rsidP="009145A4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9145A4" w:rsidRPr="009145A4" w:rsidRDefault="009145A4" w:rsidP="009145A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316" w:type="dxa"/>
          </w:tcPr>
          <w:p w:rsidR="00B6716D" w:rsidRDefault="00544A14" w:rsidP="009145A4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“Free attendance” as defined in 5 CFR § 2635.203(g)</w:t>
            </w:r>
            <w:r w:rsidRPr="00544A14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9145A4">
              <w:rPr>
                <w:rFonts w:ascii="Tahoma" w:hAnsi="Tahoma" w:cs="Tahoma"/>
                <w:sz w:val="19"/>
                <w:szCs w:val="19"/>
              </w:rPr>
              <w:t xml:space="preserve">provided </w:t>
            </w:r>
            <w:r w:rsidR="009145A4" w:rsidRPr="009145A4">
              <w:rPr>
                <w:rFonts w:ascii="Tahoma" w:hAnsi="Tahoma" w:cs="Tahoma"/>
                <w:sz w:val="19"/>
                <w:szCs w:val="19"/>
                <w:u w:val="single"/>
              </w:rPr>
              <w:t xml:space="preserve">on </w:t>
            </w:r>
            <w:r>
              <w:rPr>
                <w:rFonts w:ascii="Tahoma" w:hAnsi="Tahoma" w:cs="Tahoma"/>
                <w:sz w:val="19"/>
                <w:szCs w:val="19"/>
                <w:u w:val="single"/>
              </w:rPr>
              <w:t>any</w:t>
            </w:r>
            <w:r w:rsidR="009145A4" w:rsidRPr="009145A4">
              <w:rPr>
                <w:rFonts w:ascii="Tahoma" w:hAnsi="Tahoma" w:cs="Tahoma"/>
                <w:sz w:val="19"/>
                <w:szCs w:val="19"/>
                <w:u w:val="single"/>
              </w:rPr>
              <w:t xml:space="preserve"> day </w:t>
            </w:r>
            <w:r>
              <w:rPr>
                <w:rFonts w:ascii="Tahoma" w:hAnsi="Tahoma" w:cs="Tahoma"/>
                <w:sz w:val="19"/>
                <w:szCs w:val="19"/>
                <w:u w:val="single"/>
              </w:rPr>
              <w:t>that the employee is presenting.</w:t>
            </w:r>
            <w:r w:rsidR="009A6B82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B6716D" w:rsidRDefault="00B6716D" w:rsidP="009145A4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9145A4" w:rsidRDefault="009A6B82" w:rsidP="009145A4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Includes</w:t>
            </w:r>
          </w:p>
          <w:p w:rsidR="00A167AE" w:rsidRPr="00A167AE" w:rsidRDefault="00A167AE" w:rsidP="00A167AE">
            <w:pPr>
              <w:rPr>
                <w:rFonts w:ascii="Tahoma" w:hAnsi="Tahoma" w:cs="Tahoma"/>
                <w:sz w:val="19"/>
                <w:szCs w:val="19"/>
              </w:rPr>
            </w:pPr>
            <w:r w:rsidRPr="00A167AE">
              <w:rPr>
                <w:rFonts w:ascii="Tahoma" w:hAnsi="Tahoma" w:cs="Tahoma"/>
                <w:sz w:val="19"/>
                <w:szCs w:val="19"/>
              </w:rPr>
              <w:t>- waiver of all or part of the fee for an event</w:t>
            </w:r>
          </w:p>
          <w:p w:rsidR="00A167AE" w:rsidRDefault="00A167AE" w:rsidP="00A167AE">
            <w:pPr>
              <w:rPr>
                <w:rFonts w:ascii="Tahoma" w:hAnsi="Tahoma" w:cs="Tahoma"/>
                <w:sz w:val="19"/>
                <w:szCs w:val="19"/>
              </w:rPr>
            </w:pPr>
            <w:r w:rsidRPr="00A167AE">
              <w:rPr>
                <w:rFonts w:ascii="Tahoma" w:hAnsi="Tahoma" w:cs="Tahoma"/>
                <w:sz w:val="19"/>
                <w:szCs w:val="19"/>
              </w:rPr>
              <w:t>- food, refreshments, entertainment, instruction or materials furnished to all attendees as an integral part of the event</w:t>
            </w:r>
          </w:p>
          <w:p w:rsidR="00A167AE" w:rsidRDefault="00391695" w:rsidP="00A167AE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- “speakers’ meals” on day of presentation</w:t>
            </w:r>
          </w:p>
          <w:p w:rsidR="00391695" w:rsidRDefault="00391695" w:rsidP="00A167A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9145A4" w:rsidRPr="00FF2B0F" w:rsidRDefault="009145A4" w:rsidP="00A167AE">
            <w:pPr>
              <w:rPr>
                <w:rFonts w:ascii="Tahoma" w:hAnsi="Tahoma" w:cs="Tahoma"/>
                <w:sz w:val="19"/>
                <w:szCs w:val="19"/>
              </w:rPr>
            </w:pPr>
            <w:r w:rsidRPr="00FF2B0F">
              <w:rPr>
                <w:rFonts w:ascii="Tahoma" w:hAnsi="Tahoma" w:cs="Tahoma"/>
                <w:sz w:val="19"/>
                <w:szCs w:val="19"/>
              </w:rPr>
              <w:t>No travel expenses</w:t>
            </w:r>
            <w:r w:rsidR="00A167AE">
              <w:rPr>
                <w:rFonts w:ascii="Tahoma" w:hAnsi="Tahoma" w:cs="Tahoma"/>
                <w:sz w:val="19"/>
                <w:szCs w:val="19"/>
              </w:rPr>
              <w:t>, lodgings,</w:t>
            </w:r>
            <w:r>
              <w:rPr>
                <w:rFonts w:ascii="Tahoma" w:hAnsi="Tahoma" w:cs="Tahoma"/>
                <w:sz w:val="19"/>
                <w:szCs w:val="19"/>
              </w:rPr>
              <w:t xml:space="preserve"> or </w:t>
            </w:r>
            <w:r w:rsidR="00A167AE">
              <w:rPr>
                <w:rFonts w:ascii="Tahoma" w:hAnsi="Tahoma" w:cs="Tahoma"/>
                <w:sz w:val="19"/>
                <w:szCs w:val="19"/>
              </w:rPr>
              <w:t xml:space="preserve">entertainment </w:t>
            </w:r>
            <w:r>
              <w:rPr>
                <w:rFonts w:ascii="Tahoma" w:hAnsi="Tahoma" w:cs="Tahoma"/>
                <w:sz w:val="19"/>
                <w:szCs w:val="19"/>
              </w:rPr>
              <w:t>collateral to the event</w:t>
            </w:r>
            <w:r w:rsidRPr="00FF2B0F"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4C0DE1" w:rsidRPr="009145A4" w:rsidRDefault="004C0DE1" w:rsidP="009145A4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94" w:type="dxa"/>
          </w:tcPr>
          <w:p w:rsidR="004C0DE1" w:rsidRPr="009145A4" w:rsidRDefault="00D54D91" w:rsidP="0045172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Acceptance permitted if a</w:t>
            </w:r>
            <w:r w:rsidR="008F06F2">
              <w:rPr>
                <w:rFonts w:ascii="Tahoma" w:hAnsi="Tahoma" w:cs="Tahoma"/>
                <w:sz w:val="19"/>
                <w:szCs w:val="19"/>
              </w:rPr>
              <w:t>gency determines that the event is appropriate for an employee to speak or otherwise present information on behalf of the agency</w:t>
            </w:r>
            <w:r w:rsidR="00A063EB">
              <w:rPr>
                <w:rFonts w:ascii="Tahoma" w:hAnsi="Tahoma" w:cs="Tahoma"/>
                <w:sz w:val="19"/>
                <w:szCs w:val="19"/>
              </w:rPr>
              <w:t xml:space="preserve"> as an official duty assignment</w:t>
            </w:r>
            <w:r w:rsidR="008F06F2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2028" w:type="dxa"/>
          </w:tcPr>
          <w:p w:rsidR="004C0DE1" w:rsidRPr="008F06F2" w:rsidRDefault="00994E24" w:rsidP="0045172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Authorization to participate </w:t>
            </w:r>
            <w:r w:rsidR="00BB17DB">
              <w:rPr>
                <w:rFonts w:ascii="Tahoma" w:hAnsi="Tahoma" w:cs="Tahoma"/>
                <w:sz w:val="19"/>
                <w:szCs w:val="19"/>
              </w:rPr>
              <w:t xml:space="preserve">officially </w:t>
            </w:r>
            <w:r>
              <w:rPr>
                <w:rFonts w:ascii="Tahoma" w:hAnsi="Tahoma" w:cs="Tahoma"/>
                <w:sz w:val="19"/>
                <w:szCs w:val="19"/>
              </w:rPr>
              <w:t xml:space="preserve">in the event as a speaker or otherwise </w:t>
            </w:r>
            <w:r w:rsidR="004D5E3A">
              <w:rPr>
                <w:rFonts w:ascii="Tahoma" w:hAnsi="Tahoma" w:cs="Tahoma"/>
                <w:sz w:val="19"/>
                <w:szCs w:val="19"/>
              </w:rPr>
              <w:t xml:space="preserve">to </w:t>
            </w:r>
            <w:r>
              <w:rPr>
                <w:rFonts w:ascii="Tahoma" w:hAnsi="Tahoma" w:cs="Tahoma"/>
                <w:sz w:val="19"/>
                <w:szCs w:val="19"/>
              </w:rPr>
              <w:t>present information on behalf of the agency</w:t>
            </w:r>
            <w:r w:rsidR="005F3F19">
              <w:rPr>
                <w:rFonts w:ascii="Tahoma" w:hAnsi="Tahoma" w:cs="Tahoma"/>
                <w:sz w:val="19"/>
                <w:szCs w:val="19"/>
              </w:rPr>
              <w:t>,</w:t>
            </w:r>
            <w:r>
              <w:rPr>
                <w:rFonts w:ascii="Tahoma" w:hAnsi="Tahoma" w:cs="Tahoma"/>
                <w:sz w:val="19"/>
                <w:szCs w:val="19"/>
              </w:rPr>
              <w:t xml:space="preserve"> subject to </w:t>
            </w:r>
            <w:r w:rsidR="004D5E3A">
              <w:rPr>
                <w:rFonts w:ascii="Tahoma" w:hAnsi="Tahoma" w:cs="Tahoma"/>
                <w:sz w:val="19"/>
                <w:szCs w:val="19"/>
              </w:rPr>
              <w:t xml:space="preserve">the </w:t>
            </w:r>
            <w:r>
              <w:rPr>
                <w:rFonts w:ascii="Tahoma" w:hAnsi="Tahoma" w:cs="Tahoma"/>
                <w:sz w:val="19"/>
                <w:szCs w:val="19"/>
              </w:rPr>
              <w:t>agenc</w:t>
            </w:r>
            <w:r w:rsidR="0045172F">
              <w:rPr>
                <w:rFonts w:ascii="Tahoma" w:hAnsi="Tahoma" w:cs="Tahoma"/>
                <w:sz w:val="19"/>
                <w:szCs w:val="19"/>
              </w:rPr>
              <w:t>y</w:t>
            </w:r>
            <w:r>
              <w:rPr>
                <w:rFonts w:ascii="Tahoma" w:hAnsi="Tahoma" w:cs="Tahoma"/>
                <w:sz w:val="19"/>
                <w:szCs w:val="19"/>
              </w:rPr>
              <w:t>’</w:t>
            </w:r>
            <w:r w:rsidR="0045172F">
              <w:rPr>
                <w:rFonts w:ascii="Tahoma" w:hAnsi="Tahoma" w:cs="Tahoma"/>
                <w:sz w:val="19"/>
                <w:szCs w:val="19"/>
              </w:rPr>
              <w:t>s</w:t>
            </w:r>
            <w:r>
              <w:rPr>
                <w:rFonts w:ascii="Tahoma" w:hAnsi="Tahoma" w:cs="Tahoma"/>
                <w:sz w:val="19"/>
                <w:szCs w:val="19"/>
              </w:rPr>
              <w:t xml:space="preserve"> internal management controls.</w:t>
            </w:r>
          </w:p>
        </w:tc>
      </w:tr>
      <w:tr w:rsidR="00D76232" w:rsidRPr="00FF2B0F" w:rsidTr="00D76232">
        <w:tc>
          <w:tcPr>
            <w:tcW w:w="1975" w:type="dxa"/>
          </w:tcPr>
          <w:p w:rsidR="00B47BFB" w:rsidRPr="00B308BD" w:rsidRDefault="00B47BFB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>5 CFR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>§ 2635.204(g)(2)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B47BFB" w:rsidRPr="00B308BD" w:rsidRDefault="00234440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“</w:t>
            </w:r>
            <w:r w:rsidR="00B47BFB" w:rsidRPr="00B308BD">
              <w:rPr>
                <w:rFonts w:ascii="Tahoma" w:hAnsi="Tahoma" w:cs="Tahoma"/>
                <w:color w:val="000000"/>
                <w:sz w:val="19"/>
                <w:szCs w:val="19"/>
              </w:rPr>
              <w:t>Widely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>Attended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B308BD">
              <w:rPr>
                <w:rFonts w:ascii="Tahoma" w:hAnsi="Tahoma" w:cs="Tahoma"/>
                <w:color w:val="000000"/>
                <w:sz w:val="19"/>
                <w:szCs w:val="19"/>
              </w:rPr>
              <w:t>Gatherings”</w:t>
            </w:r>
          </w:p>
          <w:p w:rsidR="00B47BFB" w:rsidRPr="00B308BD" w:rsidRDefault="00B47BFB" w:rsidP="0084135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B47BFB" w:rsidRPr="00B308BD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308BD"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  <w:t>Gift is to the employee</w:t>
            </w:r>
          </w:p>
        </w:tc>
        <w:tc>
          <w:tcPr>
            <w:tcW w:w="1800" w:type="dxa"/>
          </w:tcPr>
          <w:p w:rsidR="00B47BFB" w:rsidRPr="00FF2B0F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FF2B0F">
              <w:rPr>
                <w:rFonts w:ascii="Tahoma" w:hAnsi="Tahoma" w:cs="Tahoma"/>
                <w:sz w:val="19"/>
                <w:szCs w:val="19"/>
              </w:rPr>
              <w:t>Widely attended</w:t>
            </w:r>
          </w:p>
          <w:p w:rsidR="00B47BFB" w:rsidRDefault="00B47BFB" w:rsidP="00FF2B0F">
            <w:pPr>
              <w:rPr>
                <w:rFonts w:ascii="Tahoma" w:hAnsi="Tahoma" w:cs="Tahoma"/>
                <w:sz w:val="19"/>
                <w:szCs w:val="19"/>
              </w:rPr>
            </w:pPr>
            <w:r w:rsidRPr="00FF2B0F">
              <w:rPr>
                <w:rFonts w:ascii="Tahoma" w:hAnsi="Tahoma" w:cs="Tahoma"/>
                <w:sz w:val="19"/>
                <w:szCs w:val="19"/>
              </w:rPr>
              <w:t>gatherings of</w:t>
            </w:r>
            <w:r w:rsidR="00FF2B0F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F2B0F">
              <w:rPr>
                <w:rFonts w:ascii="Tahoma" w:hAnsi="Tahoma" w:cs="Tahoma"/>
                <w:sz w:val="19"/>
                <w:szCs w:val="19"/>
              </w:rPr>
              <w:t>mutual interest to a number of parties.</w:t>
            </w:r>
          </w:p>
          <w:p w:rsidR="00206978" w:rsidRDefault="00206978" w:rsidP="00FF2B0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206978" w:rsidRPr="00FF2B0F" w:rsidRDefault="00206978" w:rsidP="00FF2B0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70" w:type="dxa"/>
          </w:tcPr>
          <w:p w:rsidR="00206978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FF2B0F">
              <w:rPr>
                <w:rFonts w:ascii="Tahoma" w:hAnsi="Tahoma" w:cs="Tahoma"/>
                <w:sz w:val="19"/>
                <w:szCs w:val="19"/>
              </w:rPr>
              <w:t>No restrictions on location</w:t>
            </w:r>
            <w:r w:rsidR="00206978">
              <w:rPr>
                <w:rFonts w:ascii="Tahoma" w:hAnsi="Tahoma" w:cs="Tahoma"/>
                <w:sz w:val="19"/>
                <w:szCs w:val="19"/>
              </w:rPr>
              <w:t xml:space="preserve"> but normally used for local events</w:t>
            </w:r>
            <w:r w:rsidRPr="00FF2B0F"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206978" w:rsidRDefault="00206978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BB17DB">
              <w:rPr>
                <w:rFonts w:ascii="Tahoma" w:hAnsi="Tahoma" w:cs="Tahoma"/>
                <w:sz w:val="19"/>
                <w:szCs w:val="19"/>
                <w:u w:val="single"/>
              </w:rPr>
              <w:t>Employee must attend on own time or excused absence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B47BFB" w:rsidRPr="00FF2B0F" w:rsidRDefault="00206978" w:rsidP="0084135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M</w:t>
            </w:r>
            <w:r w:rsidR="00B47BFB" w:rsidRPr="00FF2B0F">
              <w:rPr>
                <w:rFonts w:ascii="Tahoma" w:hAnsi="Tahoma" w:cs="Tahoma"/>
                <w:sz w:val="19"/>
                <w:szCs w:val="19"/>
              </w:rPr>
              <w:t xml:space="preserve">ay not be used for </w:t>
            </w:r>
            <w:r w:rsidRPr="00BB17DB">
              <w:rPr>
                <w:rFonts w:ascii="Tahoma" w:hAnsi="Tahoma" w:cs="Tahoma"/>
                <w:sz w:val="19"/>
                <w:szCs w:val="19"/>
                <w:u w:val="single"/>
              </w:rPr>
              <w:t>official duty</w:t>
            </w:r>
            <w:r>
              <w:rPr>
                <w:rFonts w:ascii="Tahoma" w:hAnsi="Tahoma" w:cs="Tahoma"/>
                <w:sz w:val="19"/>
                <w:szCs w:val="19"/>
              </w:rPr>
              <w:t xml:space="preserve"> attendance at </w:t>
            </w:r>
            <w:r w:rsidR="00B47BFB" w:rsidRPr="00FF2B0F">
              <w:rPr>
                <w:rFonts w:ascii="Tahoma" w:hAnsi="Tahoma" w:cs="Tahoma"/>
                <w:sz w:val="19"/>
                <w:szCs w:val="19"/>
              </w:rPr>
              <w:t>event</w:t>
            </w:r>
            <w:r>
              <w:rPr>
                <w:rFonts w:ascii="Tahoma" w:hAnsi="Tahoma" w:cs="Tahoma"/>
                <w:sz w:val="19"/>
                <w:szCs w:val="19"/>
              </w:rPr>
              <w:t>s at or away from duty station.</w:t>
            </w:r>
          </w:p>
          <w:p w:rsidR="00B47BFB" w:rsidRPr="00FF2B0F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70" w:type="dxa"/>
          </w:tcPr>
          <w:p w:rsidR="009145A4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FF2B0F">
              <w:rPr>
                <w:rFonts w:ascii="Tahoma" w:hAnsi="Tahoma" w:cs="Tahoma"/>
                <w:sz w:val="19"/>
                <w:szCs w:val="19"/>
              </w:rPr>
              <w:t>Source: the sponsor</w:t>
            </w:r>
            <w:r w:rsidR="009145A4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4C0DE1">
              <w:rPr>
                <w:rFonts w:ascii="Tahoma" w:hAnsi="Tahoma" w:cs="Tahoma"/>
                <w:sz w:val="19"/>
                <w:szCs w:val="19"/>
              </w:rPr>
              <w:t xml:space="preserve">of the event </w:t>
            </w:r>
            <w:r w:rsidRPr="00FF2B0F">
              <w:rPr>
                <w:rFonts w:ascii="Tahoma" w:hAnsi="Tahoma" w:cs="Tahoma"/>
                <w:sz w:val="19"/>
                <w:szCs w:val="19"/>
              </w:rPr>
              <w:t>or</w:t>
            </w:r>
            <w:r w:rsidR="009145A4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F2B0F">
              <w:rPr>
                <w:rFonts w:ascii="Tahoma" w:hAnsi="Tahoma" w:cs="Tahoma"/>
                <w:sz w:val="19"/>
                <w:szCs w:val="19"/>
              </w:rPr>
              <w:t>a non-sponsor</w:t>
            </w:r>
            <w:r w:rsidR="009145A4"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B47BFB" w:rsidRPr="00FF2B0F" w:rsidRDefault="009145A4" w:rsidP="0084135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If a non-sponsor</w:t>
            </w:r>
            <w:r w:rsidR="00B47BFB" w:rsidRPr="00FF2B0F">
              <w:rPr>
                <w:rFonts w:ascii="Tahoma" w:hAnsi="Tahoma" w:cs="Tahoma"/>
                <w:sz w:val="19"/>
                <w:szCs w:val="19"/>
              </w:rPr>
              <w:t xml:space="preserve"> more than 100 persons </w:t>
            </w:r>
            <w:r>
              <w:rPr>
                <w:rFonts w:ascii="Tahoma" w:hAnsi="Tahoma" w:cs="Tahoma"/>
                <w:sz w:val="19"/>
                <w:szCs w:val="19"/>
              </w:rPr>
              <w:t>must</w:t>
            </w:r>
            <w:r w:rsidR="00B47BFB" w:rsidRPr="00FF2B0F">
              <w:rPr>
                <w:rFonts w:ascii="Tahoma" w:hAnsi="Tahoma" w:cs="Tahoma"/>
                <w:sz w:val="19"/>
                <w:szCs w:val="19"/>
              </w:rPr>
              <w:t xml:space="preserve"> be </w:t>
            </w:r>
            <w:r w:rsidR="0045172F">
              <w:rPr>
                <w:rFonts w:ascii="Tahoma" w:hAnsi="Tahoma" w:cs="Tahoma"/>
                <w:sz w:val="19"/>
                <w:szCs w:val="19"/>
              </w:rPr>
              <w:t xml:space="preserve">expected to </w:t>
            </w:r>
            <w:r w:rsidR="00B47BFB" w:rsidRPr="00FF2B0F">
              <w:rPr>
                <w:rFonts w:ascii="Tahoma" w:hAnsi="Tahoma" w:cs="Tahoma"/>
                <w:sz w:val="19"/>
                <w:szCs w:val="19"/>
              </w:rPr>
              <w:t xml:space="preserve">attend and the cost of attendance </w:t>
            </w:r>
            <w:r>
              <w:rPr>
                <w:rFonts w:ascii="Tahoma" w:hAnsi="Tahoma" w:cs="Tahoma"/>
                <w:sz w:val="19"/>
                <w:szCs w:val="19"/>
              </w:rPr>
              <w:t>must be</w:t>
            </w:r>
            <w:r w:rsidR="004619C0">
              <w:rPr>
                <w:rFonts w:ascii="Tahoma" w:hAnsi="Tahoma" w:cs="Tahoma"/>
                <w:sz w:val="19"/>
                <w:szCs w:val="19"/>
              </w:rPr>
              <w:t xml:space="preserve"> $415</w:t>
            </w:r>
            <w:bookmarkStart w:id="0" w:name="_GoBack"/>
            <w:bookmarkEnd w:id="0"/>
            <w:r w:rsidR="00B47BFB" w:rsidRPr="00FF2B0F">
              <w:rPr>
                <w:rFonts w:ascii="Tahoma" w:hAnsi="Tahoma" w:cs="Tahoma"/>
                <w:sz w:val="19"/>
                <w:szCs w:val="19"/>
              </w:rPr>
              <w:t xml:space="preserve"> or less.</w:t>
            </w:r>
          </w:p>
          <w:p w:rsidR="00B47BFB" w:rsidRPr="00FF2B0F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47BFB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FF2B0F">
              <w:rPr>
                <w:rFonts w:ascii="Tahoma" w:hAnsi="Tahoma" w:cs="Tahoma"/>
                <w:sz w:val="19"/>
                <w:szCs w:val="19"/>
              </w:rPr>
              <w:t>Payment in-kind only.</w:t>
            </w:r>
          </w:p>
          <w:p w:rsidR="00D76232" w:rsidRDefault="00D76232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76232" w:rsidRPr="00FF2B0F" w:rsidRDefault="00D76232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316" w:type="dxa"/>
          </w:tcPr>
          <w:p w:rsidR="004C0DE1" w:rsidRDefault="001C7BD3" w:rsidP="0084135F">
            <w:pPr>
              <w:rPr>
                <w:rFonts w:ascii="Tahoma" w:hAnsi="Tahoma" w:cs="Tahoma"/>
                <w:sz w:val="19"/>
                <w:szCs w:val="19"/>
              </w:rPr>
            </w:pPr>
            <w:r w:rsidRPr="001C7BD3">
              <w:rPr>
                <w:rFonts w:ascii="Tahoma" w:hAnsi="Tahoma" w:cs="Tahoma"/>
                <w:sz w:val="19"/>
                <w:szCs w:val="19"/>
              </w:rPr>
              <w:t>“Free attendance” as defined in 5 CFR § 2635.203(g</w:t>
            </w:r>
            <w:r>
              <w:rPr>
                <w:rFonts w:ascii="Tahoma" w:hAnsi="Tahoma" w:cs="Tahoma"/>
                <w:sz w:val="19"/>
                <w:szCs w:val="19"/>
              </w:rPr>
              <w:t>).</w:t>
            </w:r>
            <w:r w:rsidR="00585B02">
              <w:rPr>
                <w:rFonts w:ascii="Tahoma" w:hAnsi="Tahoma" w:cs="Tahoma"/>
                <w:sz w:val="19"/>
                <w:szCs w:val="19"/>
              </w:rPr>
              <w:t xml:space="preserve">  (See</w:t>
            </w:r>
            <w:r w:rsidR="00C74091">
              <w:rPr>
                <w:rFonts w:ascii="Tahoma" w:hAnsi="Tahoma" w:cs="Tahoma"/>
                <w:sz w:val="19"/>
                <w:szCs w:val="19"/>
              </w:rPr>
              <w:t xml:space="preserve"> bulleted list</w:t>
            </w:r>
            <w:r w:rsidR="00585B02">
              <w:rPr>
                <w:rFonts w:ascii="Tahoma" w:hAnsi="Tahoma" w:cs="Tahoma"/>
                <w:sz w:val="19"/>
                <w:szCs w:val="19"/>
              </w:rPr>
              <w:t xml:space="preserve"> above.)</w:t>
            </w:r>
          </w:p>
          <w:p w:rsidR="004C0DE1" w:rsidRDefault="004C0DE1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9145A4" w:rsidRPr="00FF2B0F" w:rsidRDefault="00B47BFB" w:rsidP="009145A4">
            <w:pPr>
              <w:rPr>
                <w:rFonts w:ascii="Tahoma" w:hAnsi="Tahoma" w:cs="Tahoma"/>
                <w:sz w:val="19"/>
                <w:szCs w:val="19"/>
              </w:rPr>
            </w:pPr>
            <w:r w:rsidRPr="00FF2B0F">
              <w:rPr>
                <w:rFonts w:ascii="Tahoma" w:hAnsi="Tahoma" w:cs="Tahoma"/>
                <w:sz w:val="19"/>
                <w:szCs w:val="19"/>
              </w:rPr>
              <w:t>No travel expenses</w:t>
            </w:r>
            <w:r w:rsidR="00D37044">
              <w:rPr>
                <w:rFonts w:ascii="Tahoma" w:hAnsi="Tahoma" w:cs="Tahoma"/>
                <w:sz w:val="19"/>
                <w:szCs w:val="19"/>
              </w:rPr>
              <w:t>, lodging,</w:t>
            </w:r>
            <w:r w:rsidR="009145A4">
              <w:rPr>
                <w:rFonts w:ascii="Tahoma" w:hAnsi="Tahoma" w:cs="Tahoma"/>
                <w:sz w:val="19"/>
                <w:szCs w:val="19"/>
              </w:rPr>
              <w:t xml:space="preserve"> or</w:t>
            </w:r>
            <w:r w:rsidR="009C2F5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D37044">
              <w:rPr>
                <w:rFonts w:ascii="Tahoma" w:hAnsi="Tahoma" w:cs="Tahoma"/>
                <w:sz w:val="19"/>
                <w:szCs w:val="19"/>
              </w:rPr>
              <w:t xml:space="preserve">entertainment </w:t>
            </w:r>
            <w:r w:rsidR="009145A4">
              <w:rPr>
                <w:rFonts w:ascii="Tahoma" w:hAnsi="Tahoma" w:cs="Tahoma"/>
                <w:sz w:val="19"/>
                <w:szCs w:val="19"/>
              </w:rPr>
              <w:t>collateral to the event</w:t>
            </w:r>
            <w:r w:rsidR="009145A4" w:rsidRPr="00FF2B0F"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B47BFB" w:rsidRPr="00FF2B0F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47BFB" w:rsidRPr="00FF2B0F" w:rsidRDefault="00B47BFB" w:rsidP="0084135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94" w:type="dxa"/>
          </w:tcPr>
          <w:p w:rsidR="00D54D91" w:rsidRDefault="00D54D91" w:rsidP="00D54D9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Acceptance permitted if </w:t>
            </w:r>
            <w:r w:rsidR="00B47BFB" w:rsidRPr="00FF2B0F">
              <w:rPr>
                <w:rFonts w:ascii="Tahoma" w:hAnsi="Tahoma" w:cs="Tahoma"/>
                <w:sz w:val="19"/>
                <w:szCs w:val="19"/>
              </w:rPr>
              <w:t>employee’s attendance will further agency programs or operations</w:t>
            </w:r>
            <w:r w:rsidR="004D5E3A">
              <w:rPr>
                <w:rFonts w:ascii="Tahoma" w:hAnsi="Tahoma" w:cs="Tahoma"/>
                <w:sz w:val="19"/>
                <w:szCs w:val="19"/>
              </w:rPr>
              <w:t>,</w:t>
            </w:r>
            <w:r w:rsidR="001C7BD3">
              <w:rPr>
                <w:rFonts w:ascii="Tahoma" w:hAnsi="Tahoma" w:cs="Tahoma"/>
                <w:sz w:val="19"/>
                <w:szCs w:val="19"/>
              </w:rPr>
              <w:t xml:space="preserve"> and </w:t>
            </w:r>
            <w:r w:rsidR="004D5E3A">
              <w:rPr>
                <w:rFonts w:ascii="Tahoma" w:hAnsi="Tahoma" w:cs="Tahoma"/>
                <w:sz w:val="19"/>
                <w:szCs w:val="19"/>
              </w:rPr>
              <w:t>the agency’s interest outweighs any appearance concerns</w:t>
            </w:r>
            <w:r w:rsidR="00B47BFB" w:rsidRPr="00FF2B0F">
              <w:rPr>
                <w:rFonts w:ascii="Tahoma" w:hAnsi="Tahoma" w:cs="Tahoma"/>
                <w:sz w:val="19"/>
                <w:szCs w:val="19"/>
              </w:rPr>
              <w:t>.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B47BFB" w:rsidRPr="00FF2B0F" w:rsidRDefault="00B47BFB" w:rsidP="00D54D91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28" w:type="dxa"/>
          </w:tcPr>
          <w:p w:rsidR="004D5E3A" w:rsidRPr="004D5E3A" w:rsidRDefault="004D5E3A" w:rsidP="004D5E3A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Authorization </w:t>
            </w:r>
            <w:r w:rsidRPr="004D5E3A">
              <w:rPr>
                <w:rFonts w:ascii="Tahoma" w:hAnsi="Tahoma" w:cs="Tahoma"/>
                <w:sz w:val="19"/>
                <w:szCs w:val="19"/>
              </w:rPr>
              <w:t>to accept a gift of free</w:t>
            </w:r>
          </w:p>
          <w:p w:rsidR="004D5E3A" w:rsidRPr="004D5E3A" w:rsidRDefault="004D5E3A" w:rsidP="004D5E3A">
            <w:pPr>
              <w:rPr>
                <w:rFonts w:ascii="Tahoma" w:hAnsi="Tahoma" w:cs="Tahoma"/>
                <w:sz w:val="19"/>
                <w:szCs w:val="19"/>
              </w:rPr>
            </w:pPr>
            <w:r w:rsidRPr="004D5E3A">
              <w:rPr>
                <w:rFonts w:ascii="Tahoma" w:hAnsi="Tahoma" w:cs="Tahoma"/>
                <w:sz w:val="19"/>
                <w:szCs w:val="19"/>
              </w:rPr>
              <w:t>attendance at all or appropriate parts of</w:t>
            </w:r>
          </w:p>
          <w:p w:rsidR="00B47BFB" w:rsidRPr="00FF2B0F" w:rsidRDefault="004D5E3A" w:rsidP="009C2F5A">
            <w:pPr>
              <w:rPr>
                <w:rFonts w:ascii="Tahoma" w:hAnsi="Tahoma" w:cs="Tahoma"/>
                <w:sz w:val="19"/>
                <w:szCs w:val="19"/>
              </w:rPr>
            </w:pPr>
            <w:r w:rsidRPr="004D5E3A">
              <w:rPr>
                <w:rFonts w:ascii="Tahoma" w:hAnsi="Tahoma" w:cs="Tahoma"/>
                <w:sz w:val="19"/>
                <w:szCs w:val="19"/>
              </w:rPr>
              <w:t>a widely attended gathering</w:t>
            </w:r>
            <w:r>
              <w:rPr>
                <w:rFonts w:ascii="Tahoma" w:hAnsi="Tahoma" w:cs="Tahoma"/>
                <w:sz w:val="19"/>
                <w:szCs w:val="19"/>
              </w:rPr>
              <w:t xml:space="preserve"> must be made </w:t>
            </w:r>
            <w:r w:rsidRPr="004D5E3A">
              <w:rPr>
                <w:rFonts w:ascii="Tahoma" w:hAnsi="Tahoma" w:cs="Tahoma"/>
                <w:sz w:val="19"/>
                <w:szCs w:val="19"/>
                <w:u w:val="single"/>
              </w:rPr>
              <w:t>in writing</w:t>
            </w:r>
            <w:r>
              <w:rPr>
                <w:rFonts w:ascii="Tahoma" w:hAnsi="Tahoma" w:cs="Tahoma"/>
                <w:sz w:val="19"/>
                <w:szCs w:val="19"/>
              </w:rPr>
              <w:t xml:space="preserve"> by the </w:t>
            </w:r>
            <w:r w:rsidRPr="004D5E3A">
              <w:rPr>
                <w:rFonts w:ascii="Tahoma" w:hAnsi="Tahoma" w:cs="Tahoma"/>
                <w:sz w:val="19"/>
                <w:szCs w:val="19"/>
              </w:rPr>
              <w:t>agency designee</w:t>
            </w:r>
            <w:r>
              <w:rPr>
                <w:rFonts w:ascii="Tahoma" w:hAnsi="Tahoma" w:cs="Tahoma"/>
                <w:sz w:val="19"/>
                <w:szCs w:val="19"/>
              </w:rPr>
              <w:t>, per 5 CFR § 2635.204(g)(3</w:t>
            </w:r>
            <w:r w:rsidRPr="004D5E3A">
              <w:rPr>
                <w:rFonts w:ascii="Tahoma" w:hAnsi="Tahoma" w:cs="Tahoma"/>
                <w:sz w:val="19"/>
                <w:szCs w:val="19"/>
              </w:rPr>
              <w:t>)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</w:tr>
    </w:tbl>
    <w:p w:rsidR="00FF2B0F" w:rsidRDefault="00FF2B0F" w:rsidP="009A6B82">
      <w:pPr>
        <w:rPr>
          <w:rFonts w:ascii="Tahoma" w:hAnsi="Tahoma" w:cs="Tahoma"/>
          <w:color w:val="000000"/>
          <w:sz w:val="24"/>
          <w:szCs w:val="24"/>
        </w:rPr>
      </w:pPr>
    </w:p>
    <w:sectPr w:rsidR="00FF2B0F" w:rsidSect="009A6B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9D" w:rsidRDefault="00FB149D" w:rsidP="00F913EE">
      <w:pPr>
        <w:spacing w:after="0" w:line="240" w:lineRule="auto"/>
      </w:pPr>
      <w:r>
        <w:separator/>
      </w:r>
    </w:p>
  </w:endnote>
  <w:endnote w:type="continuationSeparator" w:id="0">
    <w:p w:rsidR="00FB149D" w:rsidRDefault="00FB149D" w:rsidP="00F9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9D" w:rsidRDefault="00FB149D" w:rsidP="00F913EE">
      <w:pPr>
        <w:spacing w:after="0" w:line="240" w:lineRule="auto"/>
      </w:pPr>
      <w:r>
        <w:separator/>
      </w:r>
    </w:p>
  </w:footnote>
  <w:footnote w:type="continuationSeparator" w:id="0">
    <w:p w:rsidR="00FB149D" w:rsidRDefault="00FB149D" w:rsidP="00F91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92623"/>
    <w:multiLevelType w:val="hybridMultilevel"/>
    <w:tmpl w:val="A370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46568"/>
    <w:multiLevelType w:val="hybridMultilevel"/>
    <w:tmpl w:val="2618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C1270"/>
    <w:multiLevelType w:val="hybridMultilevel"/>
    <w:tmpl w:val="1BB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FB"/>
    <w:rsid w:val="000172C7"/>
    <w:rsid w:val="00134C07"/>
    <w:rsid w:val="001B548D"/>
    <w:rsid w:val="001C7BD3"/>
    <w:rsid w:val="001F7FF3"/>
    <w:rsid w:val="00206978"/>
    <w:rsid w:val="00234440"/>
    <w:rsid w:val="002A3D23"/>
    <w:rsid w:val="0031722F"/>
    <w:rsid w:val="00322B9B"/>
    <w:rsid w:val="00391695"/>
    <w:rsid w:val="003A1E1F"/>
    <w:rsid w:val="00432226"/>
    <w:rsid w:val="004333B9"/>
    <w:rsid w:val="0045172F"/>
    <w:rsid w:val="004619C0"/>
    <w:rsid w:val="004B7819"/>
    <w:rsid w:val="004C0DE1"/>
    <w:rsid w:val="004D5E3A"/>
    <w:rsid w:val="005364F7"/>
    <w:rsid w:val="00544A14"/>
    <w:rsid w:val="00585B02"/>
    <w:rsid w:val="005B337A"/>
    <w:rsid w:val="005F3F19"/>
    <w:rsid w:val="006022E6"/>
    <w:rsid w:val="007077D3"/>
    <w:rsid w:val="00731E32"/>
    <w:rsid w:val="00797FEB"/>
    <w:rsid w:val="007B1125"/>
    <w:rsid w:val="0084135F"/>
    <w:rsid w:val="0084254E"/>
    <w:rsid w:val="00863397"/>
    <w:rsid w:val="00892E99"/>
    <w:rsid w:val="008F06F2"/>
    <w:rsid w:val="009145A4"/>
    <w:rsid w:val="0096288D"/>
    <w:rsid w:val="00994E24"/>
    <w:rsid w:val="009A6B82"/>
    <w:rsid w:val="009C2F5A"/>
    <w:rsid w:val="00A063EB"/>
    <w:rsid w:val="00A167AE"/>
    <w:rsid w:val="00A3397C"/>
    <w:rsid w:val="00A63E2E"/>
    <w:rsid w:val="00AA5CA8"/>
    <w:rsid w:val="00B308BD"/>
    <w:rsid w:val="00B47BFB"/>
    <w:rsid w:val="00B6716D"/>
    <w:rsid w:val="00BB17DB"/>
    <w:rsid w:val="00C257C3"/>
    <w:rsid w:val="00C621AA"/>
    <w:rsid w:val="00C74091"/>
    <w:rsid w:val="00C75FD1"/>
    <w:rsid w:val="00CA04F3"/>
    <w:rsid w:val="00CE68D5"/>
    <w:rsid w:val="00D04250"/>
    <w:rsid w:val="00D37044"/>
    <w:rsid w:val="00D54D91"/>
    <w:rsid w:val="00D55346"/>
    <w:rsid w:val="00D76232"/>
    <w:rsid w:val="00D77732"/>
    <w:rsid w:val="00DB5720"/>
    <w:rsid w:val="00E654CD"/>
    <w:rsid w:val="00F913EE"/>
    <w:rsid w:val="00FB149D"/>
    <w:rsid w:val="00FE1FB0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7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FB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9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3EE"/>
  </w:style>
  <w:style w:type="paragraph" w:styleId="Footer">
    <w:name w:val="footer"/>
    <w:basedOn w:val="Normal"/>
    <w:link w:val="FooterChar"/>
    <w:uiPriority w:val="99"/>
    <w:semiHidden/>
    <w:unhideWhenUsed/>
    <w:rsid w:val="00F9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3EE"/>
  </w:style>
  <w:style w:type="paragraph" w:styleId="FootnoteText">
    <w:name w:val="footnote text"/>
    <w:basedOn w:val="Normal"/>
    <w:link w:val="FootnoteTextChar"/>
    <w:uiPriority w:val="99"/>
    <w:semiHidden/>
    <w:unhideWhenUsed/>
    <w:rsid w:val="00CE68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8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421C-C497-4DC4-B3A9-3411819F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2022-08-31T19:05:00Z</dcterms:created>
  <dcterms:modified xsi:type="dcterms:W3CDTF">2022-08-31T19:05:00Z</dcterms:modified>
</cp:coreProperties>
</file>