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bottomFromText="173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818"/>
      </w:tblGrid>
      <w:tr w:rsidR="00C74D38" w:rsidTr="00550AFF">
        <w:tc>
          <w:tcPr>
            <w:tcW w:w="10818" w:type="dxa"/>
            <w:shd w:val="clear" w:color="auto" w:fill="A6A6A6" w:themeFill="background1" w:themeFillShade="A6"/>
          </w:tcPr>
          <w:p w:rsidR="00C74D38" w:rsidRPr="00550AFF" w:rsidRDefault="00C74D38" w:rsidP="00550AFF">
            <w:pPr>
              <w:rPr>
                <w:rFonts w:ascii="Garamond" w:hAnsi="Garamond" w:cs="Aharoni"/>
                <w:b/>
                <w:sz w:val="28"/>
                <w:szCs w:val="28"/>
              </w:rPr>
            </w:pPr>
            <w:r w:rsidRPr="00550AFF">
              <w:rPr>
                <w:rFonts w:ascii="Garamond" w:hAnsi="Garamond" w:cs="Aharoni"/>
                <w:b/>
                <w:sz w:val="28"/>
                <w:szCs w:val="28"/>
              </w:rPr>
              <w:t>GIFTS FROM OUTSIDE SOURCES ANALYSIS</w:t>
            </w:r>
            <w:r w:rsidR="002F02FD">
              <w:rPr>
                <w:rFonts w:ascii="Garamond" w:hAnsi="Garamond" w:cs="Aharoni"/>
                <w:b/>
                <w:sz w:val="28"/>
                <w:szCs w:val="28"/>
              </w:rPr>
              <w:t xml:space="preserve"> (5 </w:t>
            </w:r>
            <w:r w:rsidR="002F02FD" w:rsidRPr="002F02FD">
              <w:rPr>
                <w:rFonts w:ascii="Garamond" w:hAnsi="Garamond" w:cs="Aharoni"/>
                <w:b/>
                <w:sz w:val="28"/>
                <w:szCs w:val="28"/>
              </w:rPr>
              <w:t>CFR part 2635, Subp</w:t>
            </w:r>
            <w:r w:rsidR="002F02FD">
              <w:rPr>
                <w:rFonts w:ascii="Garamond" w:hAnsi="Garamond" w:cs="Aharoni"/>
                <w:b/>
                <w:sz w:val="28"/>
                <w:szCs w:val="28"/>
              </w:rPr>
              <w:t>art</w:t>
            </w:r>
            <w:r w:rsidR="002F02FD" w:rsidRPr="002F02FD">
              <w:rPr>
                <w:rFonts w:ascii="Garamond" w:hAnsi="Garamond" w:cs="Aharoni"/>
                <w:b/>
                <w:sz w:val="28"/>
                <w:szCs w:val="28"/>
              </w:rPr>
              <w:t xml:space="preserve"> B</w:t>
            </w:r>
            <w:r w:rsidR="002F02FD">
              <w:rPr>
                <w:rFonts w:ascii="Garamond" w:hAnsi="Garamond" w:cs="Aharoni"/>
                <w:b/>
                <w:sz w:val="28"/>
                <w:szCs w:val="28"/>
              </w:rPr>
              <w:t>)</w:t>
            </w:r>
          </w:p>
        </w:tc>
      </w:tr>
    </w:tbl>
    <w:p w:rsidR="006043F9" w:rsidRDefault="006558F2" w:rsidP="005663D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6400800" cy="380254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s analysis graphic 11_16_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770"/>
        <w:gridCol w:w="4770"/>
      </w:tblGrid>
      <w:tr w:rsidR="00A779A6" w:rsidTr="00672990">
        <w:tc>
          <w:tcPr>
            <w:tcW w:w="738" w:type="dxa"/>
            <w:tcBorders>
              <w:right w:val="single" w:sz="4" w:space="0" w:color="auto"/>
            </w:tcBorders>
          </w:tcPr>
          <w:p w:rsidR="00A779A6" w:rsidRDefault="00A779A6" w:rsidP="00672990">
            <w:pPr>
              <w:pStyle w:val="NoSpacing"/>
              <w:rPr>
                <w:rFonts w:ascii="Arial" w:hAnsi="Arial" w:cs="Arial"/>
              </w:rPr>
            </w:pPr>
            <w:r w:rsidRPr="000F317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E0E27" wp14:editId="1F91CD54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374015</wp:posOffset>
                      </wp:positionV>
                      <wp:extent cx="1099185" cy="368935"/>
                      <wp:effectExtent l="0" t="7937" r="16827" b="16828"/>
                      <wp:wrapNone/>
                      <wp:docPr id="2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09918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A779A6" w:rsidRPr="00277968" w:rsidRDefault="00A779A6" w:rsidP="00A779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779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1849B" w:themeColor="accent5" w:themeShade="BF"/>
                                      <w:kern w:val="24"/>
                                    </w:rPr>
                                    <w:t>Exclusions</w:t>
                                  </w:r>
                                  <w:r w:rsidR="002F02F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1849B" w:themeColor="accent5" w:themeShade="BF"/>
                                      <w:kern w:val="24"/>
                                    </w:rPr>
                                    <w:t xml:space="preserve"> (not a gift)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margin-left:-34.2pt;margin-top:29.45pt;width:86.55pt;height:29.0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" filled="f" strokecolor="#31849b [2408]" strokeweight="2pt">
                      <v:textbox style="mso-fit-shape-to-text:t">
                        <w:txbxContent>
                          <w:p w:rsidR="00A779A6" w:rsidRPr="00277968" w:rsidRDefault="00A779A6" w:rsidP="00A779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77968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</w:rPr>
                              <w:t>Exclusions</w:t>
                            </w:r>
                            <w:r w:rsidR="002F02FD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</w:rPr>
                              <w:t xml:space="preserve"> (not a gift)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1. Modest food items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2. Presentation items of little intrinsic value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3. Loans from financial institutions on terms generally available to the public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4. Opportunities/benefits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 xml:space="preserve">5. Rewards/prizes </w:t>
            </w:r>
          </w:p>
        </w:tc>
        <w:tc>
          <w:tcPr>
            <w:tcW w:w="4770" w:type="dxa"/>
          </w:tcPr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 xml:space="preserve">6. Pensions/other benefits 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7. Paid for by the Government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8. Free attendance provided by event sponsor</w:t>
            </w:r>
          </w:p>
          <w:p w:rsidR="00A779A6" w:rsidRPr="005663D3" w:rsidRDefault="00A779A6" w:rsidP="005663D3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>9. Statutory authority</w:t>
            </w:r>
          </w:p>
          <w:p w:rsidR="005663D3" w:rsidRDefault="00A779A6" w:rsidP="00672990">
            <w:pPr>
              <w:pStyle w:val="NoSpacing"/>
              <w:rPr>
                <w:rFonts w:ascii="Arial" w:hAnsi="Arial" w:cs="Arial"/>
                <w:b/>
              </w:rPr>
            </w:pPr>
            <w:r w:rsidRPr="005663D3">
              <w:rPr>
                <w:rFonts w:ascii="Arial" w:hAnsi="Arial" w:cs="Arial"/>
                <w:b/>
              </w:rPr>
              <w:t xml:space="preserve">10. Market value paid </w:t>
            </w:r>
          </w:p>
          <w:p w:rsidR="005663D3" w:rsidRPr="005663D3" w:rsidRDefault="005663D3" w:rsidP="0067299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9E119F" w:rsidRPr="009E119F" w:rsidRDefault="009E119F" w:rsidP="009E119F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18"/>
      </w:tblGrid>
      <w:tr w:rsidR="00C74D38" w:rsidTr="000C1747">
        <w:tc>
          <w:tcPr>
            <w:tcW w:w="10818" w:type="dxa"/>
            <w:shd w:val="clear" w:color="auto" w:fill="808080" w:themeFill="background1" w:themeFillShade="80"/>
          </w:tcPr>
          <w:p w:rsidR="00C74D38" w:rsidRPr="00550AFF" w:rsidRDefault="00EA3FF7">
            <w:pPr>
              <w:rPr>
                <w:rFonts w:ascii="Garamond" w:hAnsi="Garamond" w:cs="Aharoni"/>
                <w:b/>
                <w:sz w:val="28"/>
                <w:szCs w:val="28"/>
              </w:rPr>
            </w:pPr>
            <w:r w:rsidRPr="00550AFF">
              <w:rPr>
                <w:rFonts w:ascii="Garamond" w:hAnsi="Garamond" w:cs="Aharoni"/>
                <w:b/>
                <w:sz w:val="28"/>
                <w:szCs w:val="28"/>
              </w:rPr>
              <w:t>PROHIBITIONS</w:t>
            </w:r>
          </w:p>
        </w:tc>
      </w:tr>
    </w:tbl>
    <w:p w:rsidR="006043F9" w:rsidRDefault="006043F9" w:rsidP="006043F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43F9" w:rsidTr="006043F9">
        <w:tc>
          <w:tcPr>
            <w:tcW w:w="5508" w:type="dxa"/>
          </w:tcPr>
          <w:p w:rsidR="006043F9" w:rsidRPr="006043F9" w:rsidRDefault="006043F9" w:rsidP="006043F9">
            <w:pPr>
              <w:pStyle w:val="NoSpacing"/>
              <w:rPr>
                <w:rFonts w:ascii="Arial" w:hAnsi="Arial" w:cs="Arial"/>
                <w:b/>
              </w:rPr>
            </w:pPr>
            <w:r w:rsidRPr="006043F9">
              <w:rPr>
                <w:rFonts w:ascii="Arial" w:hAnsi="Arial" w:cs="Arial"/>
                <w:b/>
              </w:rPr>
              <w:t>Standards of Conduct</w:t>
            </w:r>
          </w:p>
          <w:p w:rsidR="006043F9" w:rsidRPr="006043F9" w:rsidRDefault="006043F9" w:rsidP="006043F9">
            <w:pPr>
              <w:pStyle w:val="NoSpacing"/>
              <w:rPr>
                <w:rFonts w:ascii="Arial" w:hAnsi="Arial" w:cs="Arial"/>
                <w:b/>
              </w:rPr>
            </w:pPr>
            <w:r w:rsidRPr="006043F9">
              <w:rPr>
                <w:rFonts w:ascii="Arial" w:hAnsi="Arial" w:cs="Arial"/>
                <w:b/>
              </w:rPr>
              <w:t>(all exceptions available)</w:t>
            </w:r>
          </w:p>
          <w:p w:rsidR="006043F9" w:rsidRDefault="006043F9" w:rsidP="006043F9">
            <w:pPr>
              <w:pStyle w:val="NoSpacing"/>
              <w:rPr>
                <w:rFonts w:ascii="Arial" w:hAnsi="Arial" w:cs="Arial"/>
              </w:rPr>
            </w:pPr>
          </w:p>
          <w:p w:rsidR="006043F9" w:rsidRPr="006043F9" w:rsidRDefault="006043F9" w:rsidP="006043F9">
            <w:pPr>
              <w:pStyle w:val="NoSpacing"/>
              <w:rPr>
                <w:rFonts w:ascii="Arial" w:hAnsi="Arial" w:cs="Arial"/>
              </w:rPr>
            </w:pPr>
            <w:r w:rsidRPr="006043F9">
              <w:rPr>
                <w:rFonts w:ascii="Arial" w:hAnsi="Arial" w:cs="Arial"/>
              </w:rPr>
              <w:t xml:space="preserve">An employee may not accept a gift: </w:t>
            </w:r>
          </w:p>
          <w:p w:rsidR="006043F9" w:rsidRPr="006043F9" w:rsidRDefault="006043F9" w:rsidP="006043F9">
            <w:pPr>
              <w:pStyle w:val="NoSpacing"/>
              <w:rPr>
                <w:rFonts w:ascii="Arial" w:hAnsi="Arial" w:cs="Arial"/>
              </w:rPr>
            </w:pPr>
            <w:r w:rsidRPr="006043F9">
              <w:rPr>
                <w:rFonts w:ascii="Arial" w:hAnsi="Arial" w:cs="Arial"/>
              </w:rPr>
              <w:t>1. from a prohibited source; or</w:t>
            </w:r>
          </w:p>
          <w:p w:rsidR="006043F9" w:rsidRPr="006043F9" w:rsidRDefault="006043F9" w:rsidP="006043F9">
            <w:pPr>
              <w:pStyle w:val="NoSpacing"/>
              <w:rPr>
                <w:rFonts w:ascii="Arial" w:hAnsi="Arial" w:cs="Arial"/>
              </w:rPr>
            </w:pPr>
            <w:r w:rsidRPr="006043F9">
              <w:rPr>
                <w:rFonts w:ascii="Arial" w:hAnsi="Arial" w:cs="Arial"/>
              </w:rPr>
              <w:t xml:space="preserve">2. </w:t>
            </w:r>
            <w:proofErr w:type="gramStart"/>
            <w:r w:rsidRPr="006043F9">
              <w:rPr>
                <w:rFonts w:ascii="Arial" w:hAnsi="Arial" w:cs="Arial"/>
              </w:rPr>
              <w:t>given</w:t>
            </w:r>
            <w:proofErr w:type="gramEnd"/>
            <w:r w:rsidRPr="006043F9">
              <w:rPr>
                <w:rFonts w:ascii="Arial" w:hAnsi="Arial" w:cs="Arial"/>
              </w:rPr>
              <w:t xml:space="preserve"> because of official position.</w:t>
            </w:r>
          </w:p>
          <w:p w:rsidR="006043F9" w:rsidRDefault="006043F9" w:rsidP="006043F9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08" w:type="dxa"/>
          </w:tcPr>
          <w:p w:rsidR="006043F9" w:rsidRDefault="00FC2D5A" w:rsidP="006043F9">
            <w:pPr>
              <w:pStyle w:val="NoSpacing"/>
              <w:rPr>
                <w:rFonts w:ascii="Arial" w:hAnsi="Arial" w:cs="Arial"/>
                <w:b/>
              </w:rPr>
            </w:pPr>
            <w:r w:rsidRPr="00FC2D5A">
              <w:rPr>
                <w:rFonts w:ascii="Arial" w:hAnsi="Arial" w:cs="Arial"/>
                <w:b/>
                <w:highlight w:val="cyan"/>
              </w:rPr>
              <w:t>Ethics Pledge</w:t>
            </w:r>
          </w:p>
          <w:p w:rsidR="00FC2D5A" w:rsidRDefault="00FC2D5A" w:rsidP="006043F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(use </w:t>
            </w:r>
            <w:r w:rsidRPr="00FC2D5A">
              <w:rPr>
                <w:rFonts w:ascii="Arial" w:hAnsi="Arial" w:cs="Arial"/>
                <w:b/>
                <w:u w:val="single"/>
              </w:rPr>
              <w:t>only</w:t>
            </w:r>
            <w:r>
              <w:rPr>
                <w:rFonts w:ascii="Arial" w:hAnsi="Arial" w:cs="Arial"/>
                <w:b/>
              </w:rPr>
              <w:t xml:space="preserve"> highlighted exceptions)</w:t>
            </w:r>
          </w:p>
          <w:p w:rsidR="00FC2D5A" w:rsidRDefault="00FC2D5A" w:rsidP="006043F9">
            <w:pPr>
              <w:pStyle w:val="NoSpacing"/>
              <w:rPr>
                <w:rFonts w:ascii="Arial" w:hAnsi="Arial" w:cs="Arial"/>
                <w:b/>
              </w:rPr>
            </w:pPr>
          </w:p>
          <w:p w:rsidR="00FC2D5A" w:rsidRPr="00FC2D5A" w:rsidRDefault="00FC2D5A" w:rsidP="006043F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employee may not accept a gift from a registered lobbyist (does not include 501(c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>3) or media organizations unless the o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rganization employee offering the gift is a registered lobbyist). </w:t>
            </w:r>
          </w:p>
        </w:tc>
      </w:tr>
    </w:tbl>
    <w:p w:rsidR="006043F9" w:rsidRDefault="006043F9" w:rsidP="006043F9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770"/>
        <w:gridCol w:w="4770"/>
      </w:tblGrid>
      <w:tr w:rsidR="00FC2D5A" w:rsidTr="000F317F">
        <w:tc>
          <w:tcPr>
            <w:tcW w:w="738" w:type="dxa"/>
            <w:tcBorders>
              <w:right w:val="single" w:sz="4" w:space="0" w:color="auto"/>
            </w:tcBorders>
          </w:tcPr>
          <w:p w:rsidR="00FC2D5A" w:rsidRDefault="000F317F" w:rsidP="006043F9">
            <w:pPr>
              <w:pStyle w:val="NoSpacing"/>
              <w:rPr>
                <w:rFonts w:ascii="Arial" w:hAnsi="Arial" w:cs="Arial"/>
              </w:rPr>
            </w:pPr>
            <w:r w:rsidRPr="000F317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1F3C5" wp14:editId="2611C92D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377825</wp:posOffset>
                      </wp:positionV>
                      <wp:extent cx="1095375" cy="368935"/>
                      <wp:effectExtent l="1588" t="0" r="11112" b="11113"/>
                      <wp:wrapNone/>
                      <wp:docPr id="5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095375" cy="3689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0F317F" w:rsidRPr="00B901AE" w:rsidRDefault="000F317F" w:rsidP="000F31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901A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1849B" w:themeColor="accent5" w:themeShade="BF"/>
                                      <w:kern w:val="24"/>
                                      <w:sz w:val="22"/>
                                      <w:szCs w:val="22"/>
                                    </w:rPr>
                                    <w:t>Exceptions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7" type="#_x0000_t202" style="position:absolute;margin-left:-27.8pt;margin-top:29.75pt;width:86.25pt;height:29.0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" filled="f" strokecolor="#31849b [2408]" strokeweight="2pt">
                      <v:textbox style="mso-fit-shape-to-text:t">
                        <w:txbxContent>
                          <w:p w:rsidR="000F317F" w:rsidRPr="00B901AE" w:rsidRDefault="000F317F" w:rsidP="000F31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01AE">
                              <w:rPr>
                                <w:rFonts w:ascii="Arial" w:hAnsi="Arial" w:cs="Arial"/>
                                <w:b/>
                                <w:bCs/>
                                <w:color w:val="31849B" w:themeColor="accent5" w:themeShade="BF"/>
                                <w:kern w:val="24"/>
                                <w:sz w:val="22"/>
                                <w:szCs w:val="22"/>
                              </w:rPr>
                              <w:t>Exceptions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A" w:rsidRPr="00406F34" w:rsidRDefault="00FC2D5A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>a) $20 or less</w:t>
            </w:r>
          </w:p>
          <w:p w:rsidR="00FC2D5A" w:rsidRPr="00406F34" w:rsidRDefault="00FC2D5A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 xml:space="preserve">b) </w:t>
            </w:r>
            <w:r w:rsidRPr="000F317F">
              <w:rPr>
                <w:rFonts w:ascii="Arial" w:hAnsi="Arial" w:cs="Arial"/>
                <w:b/>
                <w:highlight w:val="cyan"/>
              </w:rPr>
              <w:t>Personal Relationship</w:t>
            </w:r>
          </w:p>
          <w:p w:rsidR="00FC2D5A" w:rsidRPr="00406F34" w:rsidRDefault="00FC2D5A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 xml:space="preserve">c) </w:t>
            </w:r>
            <w:r w:rsidRPr="000F317F">
              <w:rPr>
                <w:rFonts w:ascii="Arial" w:hAnsi="Arial" w:cs="Arial"/>
                <w:b/>
                <w:highlight w:val="cyan"/>
              </w:rPr>
              <w:t>Discounts/Similar Benefits</w:t>
            </w:r>
          </w:p>
          <w:p w:rsidR="00FC2D5A" w:rsidRPr="00406F34" w:rsidRDefault="00FC2D5A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>d) Awards &amp; Honorary Degrees</w:t>
            </w:r>
          </w:p>
          <w:p w:rsidR="00FC2D5A" w:rsidRPr="00406F34" w:rsidRDefault="00FC2D5A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 xml:space="preserve">e) </w:t>
            </w:r>
            <w:r w:rsidRPr="000F317F">
              <w:rPr>
                <w:rFonts w:ascii="Arial" w:hAnsi="Arial" w:cs="Arial"/>
                <w:b/>
                <w:highlight w:val="cyan"/>
              </w:rPr>
              <w:t>Outside Business/Employment</w:t>
            </w:r>
          </w:p>
          <w:p w:rsidR="00406F34" w:rsidRPr="00406F34" w:rsidRDefault="00FC2D5A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>f) Political Activities</w:t>
            </w:r>
          </w:p>
          <w:p w:rsidR="00406F34" w:rsidRDefault="00406F34" w:rsidP="005663D3">
            <w:pPr>
              <w:pStyle w:val="NoSpacing"/>
              <w:rPr>
                <w:rFonts w:ascii="Arial" w:hAnsi="Arial" w:cs="Arial"/>
              </w:rPr>
            </w:pPr>
            <w:r w:rsidRPr="00406F34">
              <w:rPr>
                <w:rFonts w:ascii="Arial" w:hAnsi="Arial" w:cs="Arial"/>
                <w:b/>
              </w:rPr>
              <w:t>g) Widely Attended Gatherings</w:t>
            </w:r>
          </w:p>
        </w:tc>
        <w:tc>
          <w:tcPr>
            <w:tcW w:w="4770" w:type="dxa"/>
          </w:tcPr>
          <w:p w:rsidR="00406F34" w:rsidRPr="00406F34" w:rsidRDefault="00406F34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>h) Social Invitations</w:t>
            </w:r>
          </w:p>
          <w:p w:rsidR="00406F34" w:rsidRPr="00406F34" w:rsidRDefault="00406F34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>i) Foreign Areas</w:t>
            </w:r>
          </w:p>
          <w:p w:rsidR="00406F34" w:rsidRPr="00406F34" w:rsidRDefault="00406F34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 xml:space="preserve">j) </w:t>
            </w:r>
            <w:r w:rsidRPr="000F317F">
              <w:rPr>
                <w:rFonts w:ascii="Arial" w:hAnsi="Arial" w:cs="Arial"/>
                <w:b/>
                <w:highlight w:val="cyan"/>
              </w:rPr>
              <w:t>President/Vice-President</w:t>
            </w:r>
          </w:p>
          <w:p w:rsidR="00406F34" w:rsidRPr="00406F34" w:rsidRDefault="00406F34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 xml:space="preserve">k) </w:t>
            </w:r>
            <w:r w:rsidRPr="000F317F">
              <w:rPr>
                <w:rFonts w:ascii="Arial" w:hAnsi="Arial" w:cs="Arial"/>
                <w:b/>
                <w:highlight w:val="cyan"/>
              </w:rPr>
              <w:t>Supplemental Regulation</w:t>
            </w:r>
          </w:p>
          <w:p w:rsidR="00406F34" w:rsidRPr="00406F34" w:rsidRDefault="00406F34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 xml:space="preserve">l) </w:t>
            </w:r>
            <w:r w:rsidRPr="000F317F">
              <w:rPr>
                <w:rFonts w:ascii="Arial" w:hAnsi="Arial" w:cs="Arial"/>
                <w:b/>
                <w:highlight w:val="cyan"/>
              </w:rPr>
              <w:t>Statutory Authority</w:t>
            </w:r>
          </w:p>
          <w:p w:rsidR="00406F34" w:rsidRPr="00406F34" w:rsidRDefault="00406F34" w:rsidP="005663D3">
            <w:pPr>
              <w:pStyle w:val="NoSpacing"/>
              <w:rPr>
                <w:rFonts w:ascii="Arial" w:hAnsi="Arial" w:cs="Arial"/>
                <w:b/>
              </w:rPr>
            </w:pPr>
            <w:r w:rsidRPr="00406F34">
              <w:rPr>
                <w:rFonts w:ascii="Arial" w:hAnsi="Arial" w:cs="Arial"/>
                <w:b/>
              </w:rPr>
              <w:t>m) Informational materials</w:t>
            </w:r>
          </w:p>
          <w:p w:rsidR="00406F34" w:rsidRDefault="00406F34" w:rsidP="006043F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558F2" w:rsidRDefault="006558F2" w:rsidP="00D43176">
      <w:pPr>
        <w:spacing w:after="0" w:line="240" w:lineRule="auto"/>
        <w:rPr>
          <w:rFonts w:ascii="Arial" w:hAnsi="Arial" w:cs="Arial"/>
          <w:i/>
        </w:rPr>
      </w:pPr>
    </w:p>
    <w:p w:rsidR="006043F9" w:rsidRPr="006558F2" w:rsidRDefault="00CC7C0B" w:rsidP="00D4317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is a summary and </w:t>
      </w:r>
      <w:r w:rsidR="006558F2" w:rsidRPr="006558F2">
        <w:rPr>
          <w:rFonts w:ascii="Arial" w:hAnsi="Arial" w:cs="Arial"/>
          <w:i/>
        </w:rPr>
        <w:t xml:space="preserve">should not be considered legal advice.  When giving advice, always consult the complete </w:t>
      </w:r>
      <w:r w:rsidR="00316883">
        <w:rPr>
          <w:rFonts w:ascii="Arial" w:hAnsi="Arial" w:cs="Arial"/>
          <w:i/>
        </w:rPr>
        <w:t>text of the l</w:t>
      </w:r>
      <w:r w:rsidR="006558F2" w:rsidRPr="006558F2">
        <w:rPr>
          <w:rFonts w:ascii="Arial" w:hAnsi="Arial" w:cs="Arial"/>
          <w:i/>
        </w:rPr>
        <w:t>aws, rules, and opinions that apply to the situation.</w:t>
      </w:r>
    </w:p>
    <w:sectPr w:rsidR="006043F9" w:rsidRPr="006558F2" w:rsidSect="00C74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A93"/>
    <w:multiLevelType w:val="hybridMultilevel"/>
    <w:tmpl w:val="552CD044"/>
    <w:lvl w:ilvl="0" w:tplc="793A2906">
      <w:start w:val="1"/>
      <w:numFmt w:val="decimal"/>
      <w:lvlText w:val="%1."/>
      <w:lvlJc w:val="left"/>
      <w:pPr>
        <w:ind w:left="24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3E2AE38">
      <w:numFmt w:val="bullet"/>
      <w:lvlText w:val="•"/>
      <w:lvlJc w:val="left"/>
      <w:pPr>
        <w:ind w:left="479" w:hanging="245"/>
      </w:pPr>
      <w:rPr>
        <w:rFonts w:hint="default"/>
      </w:rPr>
    </w:lvl>
    <w:lvl w:ilvl="2" w:tplc="43266A9C">
      <w:numFmt w:val="bullet"/>
      <w:lvlText w:val="•"/>
      <w:lvlJc w:val="left"/>
      <w:pPr>
        <w:ind w:left="719" w:hanging="245"/>
      </w:pPr>
      <w:rPr>
        <w:rFonts w:hint="default"/>
      </w:rPr>
    </w:lvl>
    <w:lvl w:ilvl="3" w:tplc="5768A8F0">
      <w:numFmt w:val="bullet"/>
      <w:lvlText w:val="•"/>
      <w:lvlJc w:val="left"/>
      <w:pPr>
        <w:ind w:left="958" w:hanging="245"/>
      </w:pPr>
      <w:rPr>
        <w:rFonts w:hint="default"/>
      </w:rPr>
    </w:lvl>
    <w:lvl w:ilvl="4" w:tplc="74623238">
      <w:numFmt w:val="bullet"/>
      <w:lvlText w:val="•"/>
      <w:lvlJc w:val="left"/>
      <w:pPr>
        <w:ind w:left="1198" w:hanging="245"/>
      </w:pPr>
      <w:rPr>
        <w:rFonts w:hint="default"/>
      </w:rPr>
    </w:lvl>
    <w:lvl w:ilvl="5" w:tplc="DC788BD4">
      <w:numFmt w:val="bullet"/>
      <w:lvlText w:val="•"/>
      <w:lvlJc w:val="left"/>
      <w:pPr>
        <w:ind w:left="1438" w:hanging="245"/>
      </w:pPr>
      <w:rPr>
        <w:rFonts w:hint="default"/>
      </w:rPr>
    </w:lvl>
    <w:lvl w:ilvl="6" w:tplc="D6260A92">
      <w:numFmt w:val="bullet"/>
      <w:lvlText w:val="•"/>
      <w:lvlJc w:val="left"/>
      <w:pPr>
        <w:ind w:left="1677" w:hanging="245"/>
      </w:pPr>
      <w:rPr>
        <w:rFonts w:hint="default"/>
      </w:rPr>
    </w:lvl>
    <w:lvl w:ilvl="7" w:tplc="C29C89A6">
      <w:numFmt w:val="bullet"/>
      <w:lvlText w:val="•"/>
      <w:lvlJc w:val="left"/>
      <w:pPr>
        <w:ind w:left="1917" w:hanging="245"/>
      </w:pPr>
      <w:rPr>
        <w:rFonts w:hint="default"/>
      </w:rPr>
    </w:lvl>
    <w:lvl w:ilvl="8" w:tplc="4D82D62A">
      <w:numFmt w:val="bullet"/>
      <w:lvlText w:val="•"/>
      <w:lvlJc w:val="left"/>
      <w:pPr>
        <w:ind w:left="2157" w:hanging="245"/>
      </w:pPr>
      <w:rPr>
        <w:rFonts w:hint="default"/>
      </w:rPr>
    </w:lvl>
  </w:abstractNum>
  <w:abstractNum w:abstractNumId="1">
    <w:nsid w:val="5EF11700"/>
    <w:multiLevelType w:val="hybridMultilevel"/>
    <w:tmpl w:val="546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013"/>
    <w:multiLevelType w:val="hybridMultilevel"/>
    <w:tmpl w:val="204091CA"/>
    <w:lvl w:ilvl="0" w:tplc="7DE06252">
      <w:start w:val="5"/>
      <w:numFmt w:val="decimal"/>
      <w:lvlText w:val="%1."/>
      <w:lvlJc w:val="left"/>
      <w:pPr>
        <w:ind w:left="247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5AA9EDA">
      <w:numFmt w:val="bullet"/>
      <w:lvlText w:val="•"/>
      <w:lvlJc w:val="left"/>
      <w:pPr>
        <w:ind w:left="496" w:hanging="248"/>
      </w:pPr>
      <w:rPr>
        <w:rFonts w:hint="default"/>
      </w:rPr>
    </w:lvl>
    <w:lvl w:ilvl="2" w:tplc="A0A44FB8">
      <w:numFmt w:val="bullet"/>
      <w:lvlText w:val="•"/>
      <w:lvlJc w:val="left"/>
      <w:pPr>
        <w:ind w:left="752" w:hanging="248"/>
      </w:pPr>
      <w:rPr>
        <w:rFonts w:hint="default"/>
      </w:rPr>
    </w:lvl>
    <w:lvl w:ilvl="3" w:tplc="C5968CE2">
      <w:numFmt w:val="bullet"/>
      <w:lvlText w:val="•"/>
      <w:lvlJc w:val="left"/>
      <w:pPr>
        <w:ind w:left="1008" w:hanging="248"/>
      </w:pPr>
      <w:rPr>
        <w:rFonts w:hint="default"/>
      </w:rPr>
    </w:lvl>
    <w:lvl w:ilvl="4" w:tplc="1B58465E">
      <w:numFmt w:val="bullet"/>
      <w:lvlText w:val="•"/>
      <w:lvlJc w:val="left"/>
      <w:pPr>
        <w:ind w:left="1264" w:hanging="248"/>
      </w:pPr>
      <w:rPr>
        <w:rFonts w:hint="default"/>
      </w:rPr>
    </w:lvl>
    <w:lvl w:ilvl="5" w:tplc="FF7CDD82">
      <w:numFmt w:val="bullet"/>
      <w:lvlText w:val="•"/>
      <w:lvlJc w:val="left"/>
      <w:pPr>
        <w:ind w:left="1520" w:hanging="248"/>
      </w:pPr>
      <w:rPr>
        <w:rFonts w:hint="default"/>
      </w:rPr>
    </w:lvl>
    <w:lvl w:ilvl="6" w:tplc="7DAEF14C">
      <w:numFmt w:val="bullet"/>
      <w:lvlText w:val="•"/>
      <w:lvlJc w:val="left"/>
      <w:pPr>
        <w:ind w:left="1776" w:hanging="248"/>
      </w:pPr>
      <w:rPr>
        <w:rFonts w:hint="default"/>
      </w:rPr>
    </w:lvl>
    <w:lvl w:ilvl="7" w:tplc="76425F92">
      <w:numFmt w:val="bullet"/>
      <w:lvlText w:val="•"/>
      <w:lvlJc w:val="left"/>
      <w:pPr>
        <w:ind w:left="2032" w:hanging="248"/>
      </w:pPr>
      <w:rPr>
        <w:rFonts w:hint="default"/>
      </w:rPr>
    </w:lvl>
    <w:lvl w:ilvl="8" w:tplc="FFDC22B2">
      <w:numFmt w:val="bullet"/>
      <w:lvlText w:val="•"/>
      <w:lvlJc w:val="left"/>
      <w:pPr>
        <w:ind w:left="2288" w:hanging="248"/>
      </w:pPr>
      <w:rPr>
        <w:rFonts w:hint="default"/>
      </w:rPr>
    </w:lvl>
  </w:abstractNum>
  <w:abstractNum w:abstractNumId="3">
    <w:nsid w:val="6FCA6302"/>
    <w:multiLevelType w:val="hybridMultilevel"/>
    <w:tmpl w:val="DD280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1477"/>
    <w:multiLevelType w:val="hybridMultilevel"/>
    <w:tmpl w:val="BB4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38"/>
    <w:rsid w:val="000C1747"/>
    <w:rsid w:val="000F317F"/>
    <w:rsid w:val="001256BA"/>
    <w:rsid w:val="0014161B"/>
    <w:rsid w:val="00277968"/>
    <w:rsid w:val="002E67F5"/>
    <w:rsid w:val="002F02FD"/>
    <w:rsid w:val="00316883"/>
    <w:rsid w:val="00406F34"/>
    <w:rsid w:val="004344B3"/>
    <w:rsid w:val="00550AFF"/>
    <w:rsid w:val="005663D3"/>
    <w:rsid w:val="006043F9"/>
    <w:rsid w:val="006558F2"/>
    <w:rsid w:val="009810C5"/>
    <w:rsid w:val="009E119F"/>
    <w:rsid w:val="00A779A6"/>
    <w:rsid w:val="00B901AE"/>
    <w:rsid w:val="00C74D38"/>
    <w:rsid w:val="00CC7C0B"/>
    <w:rsid w:val="00D43176"/>
    <w:rsid w:val="00D7260F"/>
    <w:rsid w:val="00E97904"/>
    <w:rsid w:val="00EA3FF7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3F9"/>
    <w:pPr>
      <w:ind w:left="720"/>
      <w:contextualSpacing/>
    </w:pPr>
  </w:style>
  <w:style w:type="paragraph" w:styleId="NoSpacing">
    <w:name w:val="No Spacing"/>
    <w:uiPriority w:val="1"/>
    <w:qFormat/>
    <w:rsid w:val="006043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6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10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810C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3F9"/>
    <w:pPr>
      <w:ind w:left="720"/>
      <w:contextualSpacing/>
    </w:pPr>
  </w:style>
  <w:style w:type="paragraph" w:styleId="NoSpacing">
    <w:name w:val="No Spacing"/>
    <w:uiPriority w:val="1"/>
    <w:qFormat/>
    <w:rsid w:val="006043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06F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10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810C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4D11-3391-4644-B67F-F79B5F1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H. Kaplan</dc:creator>
  <cp:lastModifiedBy>Kimberley H. Kaplan</cp:lastModifiedBy>
  <cp:revision>8</cp:revision>
  <cp:lastPrinted>2018-11-16T21:50:00Z</cp:lastPrinted>
  <dcterms:created xsi:type="dcterms:W3CDTF">2018-11-01T22:03:00Z</dcterms:created>
  <dcterms:modified xsi:type="dcterms:W3CDTF">2018-11-16T22:21:00Z</dcterms:modified>
</cp:coreProperties>
</file>